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E9807" w14:textId="77777777" w:rsidR="00DF02A2" w:rsidRDefault="003B6A99" w:rsidP="00DF02A2">
      <w:pPr>
        <w:jc w:val="center"/>
        <w:rPr>
          <w:rFonts w:ascii="Calibri" w:eastAsiaTheme="majorEastAsia" w:hAnsi="Calibri" w:cstheme="majorBidi"/>
          <w:b/>
          <w:sz w:val="24"/>
          <w:szCs w:val="24"/>
        </w:rPr>
      </w:pPr>
      <w:r>
        <w:rPr>
          <w:rFonts w:ascii="Calibri" w:eastAsiaTheme="majorEastAsia" w:hAnsi="Calibri" w:cstheme="majorBidi"/>
          <w:b/>
          <w:sz w:val="24"/>
          <w:szCs w:val="24"/>
        </w:rPr>
        <w:t xml:space="preserve"> </w:t>
      </w:r>
    </w:p>
    <w:p w14:paraId="7E62B9C6" w14:textId="547B3E3A" w:rsidR="006C55CE" w:rsidRPr="009501D7" w:rsidRDefault="00327B37" w:rsidP="007259EF">
      <w:pPr>
        <w:spacing w:line="240" w:lineRule="auto"/>
        <w:jc w:val="center"/>
        <w:rPr>
          <w:rFonts w:ascii="Calibri" w:eastAsiaTheme="majorEastAsia" w:hAnsi="Calibri" w:cstheme="majorBidi"/>
          <w:b/>
          <w:sz w:val="24"/>
          <w:szCs w:val="24"/>
        </w:rPr>
      </w:pPr>
      <w:r w:rsidRPr="009501D7">
        <w:rPr>
          <w:rFonts w:ascii="Calibri" w:eastAsiaTheme="majorEastAsia" w:hAnsi="Calibri" w:cstheme="majorBidi"/>
          <w:b/>
          <w:sz w:val="24"/>
          <w:szCs w:val="24"/>
        </w:rPr>
        <w:t>Regulamin O</w:t>
      </w:r>
      <w:r w:rsidR="00CD0656" w:rsidRPr="009501D7">
        <w:rPr>
          <w:rFonts w:ascii="Calibri" w:eastAsiaTheme="majorEastAsia" w:hAnsi="Calibri" w:cstheme="majorBidi"/>
          <w:b/>
          <w:sz w:val="24"/>
          <w:szCs w:val="24"/>
        </w:rPr>
        <w:t xml:space="preserve">rganizacyjny </w:t>
      </w:r>
    </w:p>
    <w:p w14:paraId="563D3D2C" w14:textId="77777777" w:rsidR="00AB0D46" w:rsidRPr="009501D7" w:rsidRDefault="00AB0D46" w:rsidP="00AB0D46">
      <w:pPr>
        <w:jc w:val="center"/>
        <w:rPr>
          <w:rFonts w:ascii="Calibri" w:eastAsiaTheme="majorEastAsia" w:hAnsi="Calibri" w:cstheme="majorBidi"/>
          <w:b/>
          <w:sz w:val="24"/>
          <w:szCs w:val="24"/>
        </w:rPr>
      </w:pPr>
      <w:r w:rsidRPr="009501D7">
        <w:rPr>
          <w:rFonts w:ascii="Calibri" w:eastAsiaTheme="majorEastAsia" w:hAnsi="Calibri" w:cstheme="majorBidi"/>
          <w:b/>
          <w:sz w:val="24"/>
          <w:szCs w:val="24"/>
        </w:rPr>
        <w:t xml:space="preserve">Warsztatu Terapii Zajęciowej </w:t>
      </w:r>
      <w:r>
        <w:rPr>
          <w:rFonts w:ascii="Calibri" w:eastAsiaTheme="majorEastAsia" w:hAnsi="Calibri" w:cstheme="majorBidi"/>
          <w:b/>
          <w:sz w:val="24"/>
          <w:szCs w:val="24"/>
        </w:rPr>
        <w:t>„Przylesie”</w:t>
      </w:r>
    </w:p>
    <w:p w14:paraId="06609DD3" w14:textId="77777777" w:rsidR="00AB0D46" w:rsidRPr="009501D7" w:rsidRDefault="00AB0D46" w:rsidP="00AB0D46">
      <w:pPr>
        <w:jc w:val="center"/>
        <w:rPr>
          <w:rFonts w:ascii="Calibri" w:eastAsiaTheme="majorEastAsia" w:hAnsi="Calibri" w:cstheme="majorBidi"/>
          <w:b/>
          <w:sz w:val="24"/>
          <w:szCs w:val="24"/>
        </w:rPr>
      </w:pPr>
      <w:r w:rsidRPr="009501D7">
        <w:rPr>
          <w:rFonts w:ascii="Calibri" w:eastAsiaTheme="majorEastAsia" w:hAnsi="Calibri" w:cstheme="majorBidi"/>
          <w:b/>
          <w:sz w:val="24"/>
          <w:szCs w:val="24"/>
        </w:rPr>
        <w:t xml:space="preserve">prowadzonego przez Stowarzyszenie </w:t>
      </w:r>
      <w:r>
        <w:rPr>
          <w:rFonts w:ascii="Calibri" w:eastAsiaTheme="majorEastAsia" w:hAnsi="Calibri" w:cstheme="majorBidi"/>
          <w:b/>
          <w:sz w:val="24"/>
          <w:szCs w:val="24"/>
        </w:rPr>
        <w:t>Na Tak</w:t>
      </w:r>
    </w:p>
    <w:p w14:paraId="13A9C0AF" w14:textId="78D9CA92" w:rsidR="00CD0656" w:rsidRPr="009501D7" w:rsidRDefault="00CD0656" w:rsidP="007259EF">
      <w:pPr>
        <w:spacing w:line="240" w:lineRule="auto"/>
        <w:jc w:val="center"/>
        <w:rPr>
          <w:rFonts w:ascii="Calibri" w:eastAsiaTheme="majorEastAsia" w:hAnsi="Calibri" w:cstheme="majorBidi"/>
          <w:b/>
          <w:sz w:val="24"/>
          <w:szCs w:val="24"/>
        </w:rPr>
      </w:pPr>
    </w:p>
    <w:p w14:paraId="38FE46C9" w14:textId="77777777" w:rsidR="00DF02A2" w:rsidRPr="007259EF" w:rsidRDefault="00DF02A2" w:rsidP="007259EF">
      <w:pPr>
        <w:spacing w:line="240" w:lineRule="auto"/>
        <w:jc w:val="center"/>
        <w:rPr>
          <w:b/>
          <w:sz w:val="24"/>
          <w:szCs w:val="24"/>
        </w:rPr>
      </w:pPr>
    </w:p>
    <w:p w14:paraId="1E0DC591" w14:textId="77777777" w:rsidR="00D66BA5" w:rsidRPr="009501D7" w:rsidRDefault="00D66BA5" w:rsidP="00DF02A2">
      <w:pPr>
        <w:jc w:val="center"/>
        <w:rPr>
          <w:b/>
          <w:sz w:val="28"/>
          <w:szCs w:val="28"/>
        </w:rPr>
      </w:pPr>
      <w:r w:rsidRPr="009501D7">
        <w:rPr>
          <w:b/>
          <w:sz w:val="28"/>
          <w:szCs w:val="28"/>
        </w:rPr>
        <w:t>Rozdział I</w:t>
      </w:r>
    </w:p>
    <w:p w14:paraId="11611509" w14:textId="77777777" w:rsidR="00D66BA5" w:rsidRPr="009501D7" w:rsidRDefault="00D66BA5" w:rsidP="00DF02A2">
      <w:pPr>
        <w:jc w:val="center"/>
        <w:rPr>
          <w:b/>
          <w:sz w:val="24"/>
          <w:szCs w:val="24"/>
        </w:rPr>
      </w:pPr>
      <w:r w:rsidRPr="009501D7">
        <w:rPr>
          <w:b/>
          <w:sz w:val="24"/>
          <w:szCs w:val="24"/>
        </w:rPr>
        <w:t>Zakres regulacji</w:t>
      </w:r>
    </w:p>
    <w:p w14:paraId="5470A713" w14:textId="77777777" w:rsidR="00D66BA5" w:rsidRPr="009501D7" w:rsidRDefault="00D66BA5" w:rsidP="00DF02A2">
      <w:pPr>
        <w:jc w:val="center"/>
        <w:rPr>
          <w:b/>
          <w:sz w:val="24"/>
          <w:szCs w:val="24"/>
        </w:rPr>
      </w:pPr>
      <w:r w:rsidRPr="009501D7">
        <w:rPr>
          <w:b/>
          <w:sz w:val="24"/>
          <w:szCs w:val="24"/>
        </w:rPr>
        <w:t>§ 1</w:t>
      </w:r>
    </w:p>
    <w:p w14:paraId="58992A92" w14:textId="77777777" w:rsidR="00824EA1" w:rsidRPr="009501D7" w:rsidRDefault="00824EA1" w:rsidP="00DF02A2">
      <w:pPr>
        <w:pStyle w:val="Tekstwstpniesformatowany"/>
        <w:numPr>
          <w:ilvl w:val="0"/>
          <w:numId w:val="1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>Warsztat oznacza wyodrębnioną organizacyjnie i finansowo placówkę stwarzającą osobom niepełnosprawnym niezdolnym do podjęcia pracy możliwość rehabilitacji społecznej i zawodowej w zakresie pozyskania lub przywracania umiejętności niezbędnych do podjęcia zatrudnienia.</w:t>
      </w:r>
    </w:p>
    <w:p w14:paraId="0702F64A" w14:textId="270D48ED" w:rsidR="005831FC" w:rsidRPr="00A649EC" w:rsidRDefault="005831FC" w:rsidP="00DF02A2">
      <w:pPr>
        <w:pStyle w:val="Tekstwstpniesformatowany"/>
        <w:numPr>
          <w:ilvl w:val="0"/>
          <w:numId w:val="1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A649EC">
        <w:rPr>
          <w:rFonts w:asciiTheme="minorHAnsi" w:hAnsiTheme="minorHAnsi" w:cstheme="minorHAnsi"/>
          <w:sz w:val="24"/>
        </w:rPr>
        <w:t xml:space="preserve">Warsztat funkcjonuje w oparciu o </w:t>
      </w:r>
      <w:r w:rsidR="006D284D" w:rsidRPr="00A649EC">
        <w:rPr>
          <w:rFonts w:asciiTheme="minorHAnsi" w:hAnsiTheme="minorHAnsi" w:cstheme="minorHAnsi"/>
          <w:sz w:val="24"/>
        </w:rPr>
        <w:t>u</w:t>
      </w:r>
      <w:r w:rsidRPr="00A649EC">
        <w:rPr>
          <w:rFonts w:asciiTheme="minorHAnsi" w:hAnsiTheme="minorHAnsi" w:cstheme="minorHAnsi"/>
          <w:sz w:val="24"/>
        </w:rPr>
        <w:t>stawę z dnia 27 sierpnia 1997 r. o rehabilitacji zawodowej i społecznej oraz zatrudnianiu osób niepełnosprawnych (</w:t>
      </w:r>
      <w:r w:rsidR="00C37969" w:rsidRPr="00A649EC">
        <w:rPr>
          <w:rFonts w:asciiTheme="minorHAnsi" w:hAnsiTheme="minorHAnsi" w:cstheme="minorHAnsi"/>
          <w:sz w:val="24"/>
        </w:rPr>
        <w:t xml:space="preserve">tj. </w:t>
      </w:r>
      <w:r w:rsidR="00A649EC" w:rsidRPr="00A649EC">
        <w:rPr>
          <w:rFonts w:asciiTheme="minorHAnsi" w:hAnsiTheme="minorHAnsi" w:cstheme="minorHAnsi"/>
          <w:bCs/>
          <w:sz w:val="24"/>
        </w:rPr>
        <w:t xml:space="preserve">Dz.U. z 2020 r. poz. 426, z </w:t>
      </w:r>
      <w:proofErr w:type="spellStart"/>
      <w:r w:rsidR="00A649EC" w:rsidRPr="00A649EC">
        <w:rPr>
          <w:rFonts w:asciiTheme="minorHAnsi" w:hAnsiTheme="minorHAnsi" w:cstheme="minorHAnsi"/>
          <w:bCs/>
          <w:sz w:val="24"/>
        </w:rPr>
        <w:t>późn</w:t>
      </w:r>
      <w:proofErr w:type="spellEnd"/>
      <w:r w:rsidR="00A649EC" w:rsidRPr="00A649EC">
        <w:rPr>
          <w:rFonts w:asciiTheme="minorHAnsi" w:hAnsiTheme="minorHAnsi" w:cstheme="minorHAnsi"/>
          <w:bCs/>
          <w:sz w:val="24"/>
        </w:rPr>
        <w:t>. zm.</w:t>
      </w:r>
      <w:r w:rsidRPr="00A649EC">
        <w:rPr>
          <w:rFonts w:asciiTheme="minorHAnsi" w:hAnsiTheme="minorHAnsi" w:cstheme="minorHAnsi"/>
          <w:sz w:val="24"/>
        </w:rPr>
        <w:t>),</w:t>
      </w:r>
      <w:r w:rsidRPr="00A649EC">
        <w:rPr>
          <w:rFonts w:asciiTheme="minorHAnsi" w:hAnsiTheme="minorHAnsi" w:cs="Times New Roman"/>
          <w:sz w:val="24"/>
        </w:rPr>
        <w:t xml:space="preserve"> </w:t>
      </w:r>
      <w:r w:rsidR="00C37969" w:rsidRPr="00A649EC">
        <w:rPr>
          <w:rFonts w:asciiTheme="minorHAnsi" w:hAnsiTheme="minorHAnsi" w:cs="Times New Roman"/>
          <w:sz w:val="24"/>
        </w:rPr>
        <w:t>r</w:t>
      </w:r>
      <w:r w:rsidRPr="00A649EC">
        <w:rPr>
          <w:rFonts w:asciiTheme="minorHAnsi" w:hAnsiTheme="minorHAnsi" w:cs="Times New Roman"/>
          <w:sz w:val="24"/>
        </w:rPr>
        <w:t>ozporządzenie Ministra Gospodarki Pracy i Polityki Społecznej</w:t>
      </w:r>
      <w:r w:rsidR="00C37969" w:rsidRPr="00A649EC">
        <w:rPr>
          <w:rFonts w:asciiTheme="minorHAnsi" w:hAnsiTheme="minorHAnsi" w:cs="Times New Roman"/>
          <w:sz w:val="24"/>
        </w:rPr>
        <w:t xml:space="preserve">  </w:t>
      </w:r>
      <w:r w:rsidR="002E19ED">
        <w:rPr>
          <w:rFonts w:asciiTheme="minorHAnsi" w:hAnsiTheme="minorHAnsi" w:cs="Times New Roman"/>
          <w:sz w:val="24"/>
        </w:rPr>
        <w:br/>
      </w:r>
      <w:r w:rsidRPr="00A649EC">
        <w:rPr>
          <w:rFonts w:asciiTheme="minorHAnsi" w:hAnsiTheme="minorHAnsi" w:cs="Times New Roman"/>
          <w:sz w:val="24"/>
        </w:rPr>
        <w:t>z dnia 25 marca 2004 roku w sprawie warszta</w:t>
      </w:r>
      <w:r w:rsidR="00C37969" w:rsidRPr="00A649EC">
        <w:rPr>
          <w:rFonts w:asciiTheme="minorHAnsi" w:hAnsiTheme="minorHAnsi" w:cs="Times New Roman"/>
          <w:sz w:val="24"/>
        </w:rPr>
        <w:t xml:space="preserve">tów terapii zajęciowej (Dz. U. </w:t>
      </w:r>
      <w:r w:rsidRPr="00A649EC">
        <w:rPr>
          <w:rFonts w:asciiTheme="minorHAnsi" w:hAnsiTheme="minorHAnsi" w:cs="Times New Roman"/>
          <w:sz w:val="24"/>
        </w:rPr>
        <w:t>z 2004</w:t>
      </w:r>
      <w:r w:rsidR="00C37969" w:rsidRPr="00A649EC">
        <w:rPr>
          <w:rFonts w:asciiTheme="minorHAnsi" w:hAnsiTheme="minorHAnsi" w:cs="Times New Roman"/>
          <w:sz w:val="24"/>
        </w:rPr>
        <w:t xml:space="preserve"> </w:t>
      </w:r>
      <w:r w:rsidRPr="00A649EC">
        <w:rPr>
          <w:rFonts w:asciiTheme="minorHAnsi" w:hAnsiTheme="minorHAnsi" w:cs="Times New Roman"/>
          <w:sz w:val="24"/>
        </w:rPr>
        <w:t>r.,</w:t>
      </w:r>
      <w:r w:rsidR="00051C1E" w:rsidRPr="00A649EC">
        <w:rPr>
          <w:rFonts w:asciiTheme="minorHAnsi" w:hAnsiTheme="minorHAnsi" w:cs="Times New Roman"/>
          <w:sz w:val="24"/>
        </w:rPr>
        <w:t xml:space="preserve"> </w:t>
      </w:r>
      <w:r w:rsidR="002E19ED">
        <w:rPr>
          <w:rFonts w:asciiTheme="minorHAnsi" w:hAnsiTheme="minorHAnsi" w:cs="Times New Roman"/>
          <w:sz w:val="24"/>
        </w:rPr>
        <w:br/>
      </w:r>
      <w:r w:rsidRPr="00A649EC">
        <w:rPr>
          <w:rFonts w:asciiTheme="minorHAnsi" w:hAnsiTheme="minorHAnsi" w:cs="Times New Roman"/>
          <w:sz w:val="24"/>
        </w:rPr>
        <w:t>Nr 63, poz. 587) oraz statut Stowarzyszenia</w:t>
      </w:r>
      <w:r w:rsidR="00AB0D46">
        <w:rPr>
          <w:rFonts w:asciiTheme="minorHAnsi" w:hAnsiTheme="minorHAnsi" w:cs="Times New Roman"/>
          <w:sz w:val="24"/>
        </w:rPr>
        <w:t xml:space="preserve"> Na Tak</w:t>
      </w:r>
      <w:r w:rsidR="00616EDF" w:rsidRPr="00A649EC">
        <w:rPr>
          <w:rFonts w:asciiTheme="minorHAnsi" w:hAnsiTheme="minorHAnsi" w:cs="Times New Roman"/>
          <w:sz w:val="24"/>
        </w:rPr>
        <w:t>.</w:t>
      </w:r>
    </w:p>
    <w:p w14:paraId="17AF2C42" w14:textId="77777777" w:rsidR="00824EA1" w:rsidRPr="00A649EC" w:rsidRDefault="00824EA1" w:rsidP="00DF02A2">
      <w:pPr>
        <w:jc w:val="both"/>
        <w:rPr>
          <w:sz w:val="24"/>
          <w:szCs w:val="24"/>
        </w:rPr>
      </w:pPr>
    </w:p>
    <w:p w14:paraId="36419C5F" w14:textId="77777777" w:rsidR="00D66BA5" w:rsidRPr="009501D7" w:rsidRDefault="00D66BA5" w:rsidP="00DF02A2">
      <w:pPr>
        <w:jc w:val="center"/>
        <w:rPr>
          <w:b/>
          <w:sz w:val="24"/>
          <w:szCs w:val="24"/>
        </w:rPr>
      </w:pPr>
      <w:r w:rsidRPr="009501D7">
        <w:rPr>
          <w:b/>
          <w:sz w:val="24"/>
          <w:szCs w:val="24"/>
        </w:rPr>
        <w:t>§ 2</w:t>
      </w:r>
    </w:p>
    <w:p w14:paraId="44BE7470" w14:textId="4EB75A70" w:rsidR="005C3833" w:rsidRPr="009501D7" w:rsidRDefault="00D66BA5" w:rsidP="00C40D6E">
      <w:pPr>
        <w:pStyle w:val="Tekstwstpniesformatowany"/>
        <w:numPr>
          <w:ilvl w:val="0"/>
          <w:numId w:val="11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 xml:space="preserve">Regulamin </w:t>
      </w:r>
      <w:r w:rsidR="000668F7" w:rsidRPr="009501D7">
        <w:rPr>
          <w:rFonts w:asciiTheme="minorHAnsi" w:hAnsiTheme="minorHAnsi" w:cs="Times New Roman"/>
          <w:sz w:val="24"/>
        </w:rPr>
        <w:t>Organizacyjny</w:t>
      </w:r>
      <w:r w:rsidR="00AA4345" w:rsidRPr="009501D7">
        <w:rPr>
          <w:rFonts w:asciiTheme="minorHAnsi" w:hAnsiTheme="minorHAnsi" w:cs="Times New Roman"/>
          <w:sz w:val="24"/>
        </w:rPr>
        <w:t xml:space="preserve"> Warsztatu określa</w:t>
      </w:r>
      <w:r w:rsidR="005C3833" w:rsidRPr="009501D7">
        <w:rPr>
          <w:rFonts w:asciiTheme="minorHAnsi" w:hAnsiTheme="minorHAnsi" w:cs="Times New Roman"/>
          <w:sz w:val="24"/>
        </w:rPr>
        <w:t>:</w:t>
      </w:r>
    </w:p>
    <w:p w14:paraId="63752FF0" w14:textId="2A94294B" w:rsidR="00824EA1" w:rsidRPr="009501D7" w:rsidRDefault="005C3833" w:rsidP="00C40D6E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9501D7">
        <w:rPr>
          <w:sz w:val="24"/>
          <w:szCs w:val="24"/>
        </w:rPr>
        <w:t>o</w:t>
      </w:r>
      <w:r w:rsidR="00824EA1" w:rsidRPr="009501D7">
        <w:rPr>
          <w:sz w:val="24"/>
          <w:szCs w:val="24"/>
        </w:rPr>
        <w:t>rganizację pracy i zajęć</w:t>
      </w:r>
      <w:r w:rsidR="00051C1E" w:rsidRPr="009501D7">
        <w:rPr>
          <w:sz w:val="24"/>
          <w:szCs w:val="24"/>
        </w:rPr>
        <w:t>;</w:t>
      </w:r>
    </w:p>
    <w:p w14:paraId="21BD04FF" w14:textId="69BD58BD" w:rsidR="00824EA1" w:rsidRPr="009501D7" w:rsidRDefault="00824EA1" w:rsidP="00C40D6E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9501D7">
        <w:rPr>
          <w:sz w:val="24"/>
          <w:szCs w:val="24"/>
        </w:rPr>
        <w:t xml:space="preserve">obowiązki </w:t>
      </w:r>
      <w:r w:rsidR="000668F7" w:rsidRPr="009501D7">
        <w:rPr>
          <w:sz w:val="24"/>
          <w:szCs w:val="24"/>
        </w:rPr>
        <w:t>kierownika</w:t>
      </w:r>
      <w:r w:rsidR="00871137" w:rsidRPr="009501D7">
        <w:rPr>
          <w:sz w:val="24"/>
          <w:szCs w:val="24"/>
        </w:rPr>
        <w:t>, prawa i obowiązki</w:t>
      </w:r>
      <w:r w:rsidR="002619C6" w:rsidRPr="009501D7">
        <w:rPr>
          <w:strike/>
          <w:sz w:val="24"/>
          <w:szCs w:val="24"/>
        </w:rPr>
        <w:t>,</w:t>
      </w:r>
      <w:r w:rsidR="002619C6" w:rsidRPr="009501D7">
        <w:rPr>
          <w:sz w:val="24"/>
          <w:szCs w:val="24"/>
        </w:rPr>
        <w:t xml:space="preserve"> pracowników i uczestników</w:t>
      </w:r>
      <w:r w:rsidR="00051C1E" w:rsidRPr="009501D7">
        <w:rPr>
          <w:sz w:val="24"/>
          <w:szCs w:val="24"/>
        </w:rPr>
        <w:t>;</w:t>
      </w:r>
    </w:p>
    <w:p w14:paraId="6B75794F" w14:textId="0DC34E3A" w:rsidR="00824EA1" w:rsidRPr="009501D7" w:rsidRDefault="005C3833" w:rsidP="00C40D6E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9501D7">
        <w:rPr>
          <w:sz w:val="24"/>
          <w:szCs w:val="24"/>
        </w:rPr>
        <w:t>s</w:t>
      </w:r>
      <w:r w:rsidR="00ED20C4" w:rsidRPr="009501D7">
        <w:rPr>
          <w:sz w:val="24"/>
          <w:szCs w:val="24"/>
        </w:rPr>
        <w:t>pos</w:t>
      </w:r>
      <w:r w:rsidR="004A1E95" w:rsidRPr="009501D7">
        <w:rPr>
          <w:sz w:val="24"/>
          <w:szCs w:val="24"/>
        </w:rPr>
        <w:t>ó</w:t>
      </w:r>
      <w:r w:rsidR="00ED20C4" w:rsidRPr="009501D7">
        <w:rPr>
          <w:sz w:val="24"/>
          <w:szCs w:val="24"/>
        </w:rPr>
        <w:t xml:space="preserve">b ustalenia wysokości środków finansowych otrzymywanych przez uczestnika </w:t>
      </w:r>
      <w:r w:rsidR="00C53F3B" w:rsidRPr="009501D7">
        <w:rPr>
          <w:sz w:val="24"/>
          <w:szCs w:val="24"/>
        </w:rPr>
        <w:t>W</w:t>
      </w:r>
      <w:r w:rsidR="00ED20C4" w:rsidRPr="009501D7">
        <w:rPr>
          <w:sz w:val="24"/>
          <w:szCs w:val="24"/>
        </w:rPr>
        <w:t>arsztatu w ramach treningu ekonomicznego i gospodarowania nimi</w:t>
      </w:r>
      <w:r w:rsidR="00051C1E" w:rsidRPr="009501D7">
        <w:rPr>
          <w:sz w:val="24"/>
          <w:szCs w:val="24"/>
        </w:rPr>
        <w:t>;</w:t>
      </w:r>
      <w:r w:rsidR="00ED20C4" w:rsidRPr="009501D7">
        <w:rPr>
          <w:sz w:val="24"/>
          <w:szCs w:val="24"/>
        </w:rPr>
        <w:t xml:space="preserve"> </w:t>
      </w:r>
    </w:p>
    <w:p w14:paraId="14BBC144" w14:textId="4FF25B6D" w:rsidR="00824EA1" w:rsidRPr="009501D7" w:rsidRDefault="005C3833" w:rsidP="00C40D6E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9501D7">
        <w:rPr>
          <w:sz w:val="24"/>
          <w:szCs w:val="24"/>
        </w:rPr>
        <w:t>s</w:t>
      </w:r>
      <w:r w:rsidR="00ED20C4" w:rsidRPr="009501D7">
        <w:rPr>
          <w:sz w:val="24"/>
          <w:szCs w:val="24"/>
        </w:rPr>
        <w:t>pos</w:t>
      </w:r>
      <w:r w:rsidR="004A1E95" w:rsidRPr="009501D7">
        <w:rPr>
          <w:sz w:val="24"/>
          <w:szCs w:val="24"/>
        </w:rPr>
        <w:t>ó</w:t>
      </w:r>
      <w:r w:rsidR="00ED20C4" w:rsidRPr="009501D7">
        <w:rPr>
          <w:sz w:val="24"/>
          <w:szCs w:val="24"/>
        </w:rPr>
        <w:t>b dowozu uczestników do warsztatu terapii zajęciowej</w:t>
      </w:r>
      <w:r w:rsidR="00051C1E" w:rsidRPr="009501D7">
        <w:rPr>
          <w:sz w:val="24"/>
          <w:szCs w:val="24"/>
        </w:rPr>
        <w:t>;</w:t>
      </w:r>
    </w:p>
    <w:p w14:paraId="01F20108" w14:textId="6385C533" w:rsidR="00824EA1" w:rsidRPr="009501D7" w:rsidRDefault="005C3833" w:rsidP="00C40D6E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9501D7">
        <w:rPr>
          <w:sz w:val="24"/>
          <w:szCs w:val="24"/>
        </w:rPr>
        <w:t>d</w:t>
      </w:r>
      <w:r w:rsidR="00ED2E1E" w:rsidRPr="009501D7">
        <w:rPr>
          <w:sz w:val="24"/>
          <w:szCs w:val="24"/>
        </w:rPr>
        <w:t>okumentacj</w:t>
      </w:r>
      <w:r w:rsidR="0048003D" w:rsidRPr="009501D7">
        <w:rPr>
          <w:sz w:val="24"/>
          <w:szCs w:val="24"/>
        </w:rPr>
        <w:t>ę</w:t>
      </w:r>
      <w:r w:rsidR="00ED2E1E" w:rsidRPr="009501D7">
        <w:rPr>
          <w:sz w:val="24"/>
          <w:szCs w:val="24"/>
        </w:rPr>
        <w:t xml:space="preserve"> prowadzon</w:t>
      </w:r>
      <w:r w:rsidR="0048003D" w:rsidRPr="009501D7">
        <w:rPr>
          <w:sz w:val="24"/>
          <w:szCs w:val="24"/>
        </w:rPr>
        <w:t>ą</w:t>
      </w:r>
      <w:r w:rsidR="00ED2E1E" w:rsidRPr="009501D7">
        <w:rPr>
          <w:sz w:val="24"/>
          <w:szCs w:val="24"/>
        </w:rPr>
        <w:t xml:space="preserve"> </w:t>
      </w:r>
      <w:r w:rsidRPr="009501D7">
        <w:rPr>
          <w:sz w:val="24"/>
          <w:szCs w:val="24"/>
        </w:rPr>
        <w:t>w warsztacie terapii zajęciowej</w:t>
      </w:r>
      <w:r w:rsidR="00051C1E" w:rsidRPr="009501D7">
        <w:rPr>
          <w:sz w:val="24"/>
          <w:szCs w:val="24"/>
        </w:rPr>
        <w:t>;</w:t>
      </w:r>
    </w:p>
    <w:p w14:paraId="170F2764" w14:textId="64124A2E" w:rsidR="00DF02A2" w:rsidRDefault="005C3833" w:rsidP="007259EF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9501D7">
        <w:rPr>
          <w:sz w:val="24"/>
          <w:szCs w:val="24"/>
        </w:rPr>
        <w:t>p</w:t>
      </w:r>
      <w:r w:rsidR="002619C6" w:rsidRPr="009501D7">
        <w:rPr>
          <w:sz w:val="24"/>
          <w:szCs w:val="24"/>
        </w:rPr>
        <w:t>ostanowienia końcowe.</w:t>
      </w:r>
    </w:p>
    <w:p w14:paraId="2CB4A592" w14:textId="77777777" w:rsidR="007259EF" w:rsidRPr="007259EF" w:rsidRDefault="007259EF" w:rsidP="007259EF">
      <w:pPr>
        <w:pStyle w:val="Akapitzlist"/>
        <w:jc w:val="both"/>
        <w:rPr>
          <w:sz w:val="24"/>
          <w:szCs w:val="24"/>
        </w:rPr>
      </w:pPr>
    </w:p>
    <w:p w14:paraId="0B24A819" w14:textId="77777777" w:rsidR="00ED20C4" w:rsidRPr="009501D7" w:rsidRDefault="00ED20C4" w:rsidP="00DF02A2">
      <w:pPr>
        <w:jc w:val="center"/>
        <w:rPr>
          <w:b/>
          <w:sz w:val="24"/>
          <w:szCs w:val="24"/>
        </w:rPr>
      </w:pPr>
      <w:r w:rsidRPr="009501D7">
        <w:rPr>
          <w:b/>
          <w:sz w:val="24"/>
          <w:szCs w:val="24"/>
        </w:rPr>
        <w:lastRenderedPageBreak/>
        <w:t>§ 3</w:t>
      </w:r>
    </w:p>
    <w:p w14:paraId="185190E4" w14:textId="07A5B48D" w:rsidR="007C13F5" w:rsidRPr="009501D7" w:rsidRDefault="007C13F5" w:rsidP="00C40D6E">
      <w:pPr>
        <w:pStyle w:val="Tekstwstpniesformatowany"/>
        <w:numPr>
          <w:ilvl w:val="0"/>
          <w:numId w:val="12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 xml:space="preserve">Ilekroć w </w:t>
      </w:r>
      <w:r w:rsidR="00B14D62" w:rsidRPr="009501D7">
        <w:rPr>
          <w:rFonts w:asciiTheme="minorHAnsi" w:hAnsiTheme="minorHAnsi" w:cs="Times New Roman"/>
          <w:sz w:val="24"/>
        </w:rPr>
        <w:t>R</w:t>
      </w:r>
      <w:r w:rsidRPr="009501D7">
        <w:rPr>
          <w:rFonts w:asciiTheme="minorHAnsi" w:hAnsiTheme="minorHAnsi" w:cs="Times New Roman"/>
          <w:sz w:val="24"/>
        </w:rPr>
        <w:t>egulam</w:t>
      </w:r>
      <w:r w:rsidR="00CF3338" w:rsidRPr="009501D7">
        <w:rPr>
          <w:rFonts w:asciiTheme="minorHAnsi" w:hAnsiTheme="minorHAnsi" w:cs="Times New Roman"/>
          <w:sz w:val="24"/>
        </w:rPr>
        <w:t xml:space="preserve">inie </w:t>
      </w:r>
      <w:r w:rsidR="00B14D62" w:rsidRPr="009501D7">
        <w:rPr>
          <w:rFonts w:asciiTheme="minorHAnsi" w:hAnsiTheme="minorHAnsi" w:cs="Times New Roman"/>
          <w:sz w:val="24"/>
        </w:rPr>
        <w:t>O</w:t>
      </w:r>
      <w:r w:rsidR="00CF3338" w:rsidRPr="009501D7">
        <w:rPr>
          <w:rFonts w:asciiTheme="minorHAnsi" w:hAnsiTheme="minorHAnsi" w:cs="Times New Roman"/>
          <w:sz w:val="24"/>
        </w:rPr>
        <w:t xml:space="preserve">rganizacyjnym </w:t>
      </w:r>
      <w:r w:rsidR="00A87DCB" w:rsidRPr="009501D7">
        <w:rPr>
          <w:rFonts w:asciiTheme="minorHAnsi" w:hAnsiTheme="minorHAnsi" w:cs="Times New Roman"/>
          <w:sz w:val="24"/>
        </w:rPr>
        <w:t xml:space="preserve">Warsztatu </w:t>
      </w:r>
      <w:r w:rsidR="00CF3338" w:rsidRPr="009501D7">
        <w:rPr>
          <w:rFonts w:asciiTheme="minorHAnsi" w:hAnsiTheme="minorHAnsi" w:cs="Times New Roman"/>
          <w:sz w:val="24"/>
        </w:rPr>
        <w:t>jest mowa o</w:t>
      </w:r>
      <w:r w:rsidRPr="009501D7">
        <w:rPr>
          <w:rFonts w:asciiTheme="minorHAnsi" w:hAnsiTheme="minorHAnsi" w:cs="Times New Roman"/>
          <w:sz w:val="24"/>
        </w:rPr>
        <w:t>:</w:t>
      </w:r>
    </w:p>
    <w:p w14:paraId="0C302B16" w14:textId="16D33261" w:rsidR="007C13F5" w:rsidRPr="009501D7" w:rsidRDefault="00051C1E" w:rsidP="00C40D6E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9501D7">
        <w:rPr>
          <w:sz w:val="24"/>
          <w:szCs w:val="24"/>
        </w:rPr>
        <w:t>W</w:t>
      </w:r>
      <w:r w:rsidR="007C13F5" w:rsidRPr="009501D7">
        <w:rPr>
          <w:sz w:val="24"/>
          <w:szCs w:val="24"/>
        </w:rPr>
        <w:t>arsztacie</w:t>
      </w:r>
      <w:r w:rsidRPr="009501D7">
        <w:rPr>
          <w:sz w:val="24"/>
          <w:szCs w:val="24"/>
        </w:rPr>
        <w:t xml:space="preserve"> (zamiennie WTZ)</w:t>
      </w:r>
      <w:r w:rsidR="007C13F5" w:rsidRPr="009501D7">
        <w:rPr>
          <w:sz w:val="24"/>
          <w:szCs w:val="24"/>
        </w:rPr>
        <w:t xml:space="preserve"> – </w:t>
      </w:r>
      <w:r w:rsidR="00A87DCB" w:rsidRPr="009501D7">
        <w:rPr>
          <w:sz w:val="24"/>
          <w:szCs w:val="24"/>
        </w:rPr>
        <w:t xml:space="preserve">należy przez to rozumieć </w:t>
      </w:r>
      <w:r w:rsidR="005C3833" w:rsidRPr="009501D7">
        <w:rPr>
          <w:sz w:val="24"/>
          <w:szCs w:val="24"/>
        </w:rPr>
        <w:t>Warsztat Terapii Z</w:t>
      </w:r>
      <w:r w:rsidR="00CF3338" w:rsidRPr="009501D7">
        <w:rPr>
          <w:sz w:val="24"/>
          <w:szCs w:val="24"/>
        </w:rPr>
        <w:t>ajęciowej</w:t>
      </w:r>
      <w:r w:rsidRPr="009501D7">
        <w:rPr>
          <w:sz w:val="24"/>
          <w:szCs w:val="24"/>
        </w:rPr>
        <w:t>;</w:t>
      </w:r>
    </w:p>
    <w:p w14:paraId="2EF19D92" w14:textId="5CE3ADF8" w:rsidR="007C13F5" w:rsidRPr="009501D7" w:rsidRDefault="00051C1E" w:rsidP="00C40D6E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9501D7">
        <w:rPr>
          <w:sz w:val="24"/>
          <w:szCs w:val="24"/>
        </w:rPr>
        <w:t>U</w:t>
      </w:r>
      <w:r w:rsidR="005C3833" w:rsidRPr="009501D7">
        <w:rPr>
          <w:sz w:val="24"/>
          <w:szCs w:val="24"/>
        </w:rPr>
        <w:t xml:space="preserve">stawie – </w:t>
      </w:r>
      <w:r w:rsidR="00A87DCB" w:rsidRPr="009501D7">
        <w:rPr>
          <w:sz w:val="24"/>
          <w:szCs w:val="24"/>
        </w:rPr>
        <w:t xml:space="preserve">należy przez to rozumieć </w:t>
      </w:r>
      <w:r w:rsidRPr="009501D7">
        <w:rPr>
          <w:sz w:val="24"/>
          <w:szCs w:val="24"/>
        </w:rPr>
        <w:t>u</w:t>
      </w:r>
      <w:r w:rsidR="007C13F5" w:rsidRPr="009501D7">
        <w:rPr>
          <w:sz w:val="24"/>
          <w:szCs w:val="24"/>
        </w:rPr>
        <w:t xml:space="preserve">stawę o </w:t>
      </w:r>
      <w:r w:rsidR="005C3833" w:rsidRPr="009501D7">
        <w:rPr>
          <w:sz w:val="24"/>
          <w:szCs w:val="24"/>
        </w:rPr>
        <w:t>R</w:t>
      </w:r>
      <w:r w:rsidR="001B2935" w:rsidRPr="009501D7">
        <w:rPr>
          <w:sz w:val="24"/>
          <w:szCs w:val="24"/>
        </w:rPr>
        <w:t>ehabilitacji</w:t>
      </w:r>
      <w:r w:rsidR="005C3833" w:rsidRPr="009501D7">
        <w:rPr>
          <w:sz w:val="24"/>
          <w:szCs w:val="24"/>
        </w:rPr>
        <w:t xml:space="preserve"> Zawodowej i Społecznej oraz Z</w:t>
      </w:r>
      <w:r w:rsidR="007C13F5" w:rsidRPr="009501D7">
        <w:rPr>
          <w:sz w:val="24"/>
          <w:szCs w:val="24"/>
        </w:rPr>
        <w:t xml:space="preserve">atrudnianiu </w:t>
      </w:r>
      <w:r w:rsidR="005C3833" w:rsidRPr="009501D7">
        <w:rPr>
          <w:sz w:val="24"/>
          <w:szCs w:val="24"/>
        </w:rPr>
        <w:t>O</w:t>
      </w:r>
      <w:r w:rsidR="004A1E95" w:rsidRPr="009501D7">
        <w:rPr>
          <w:sz w:val="24"/>
          <w:szCs w:val="24"/>
        </w:rPr>
        <w:t>sób</w:t>
      </w:r>
      <w:r w:rsidR="005C3833" w:rsidRPr="009501D7">
        <w:rPr>
          <w:sz w:val="24"/>
          <w:szCs w:val="24"/>
        </w:rPr>
        <w:t xml:space="preserve"> N</w:t>
      </w:r>
      <w:r w:rsidR="00417EFA" w:rsidRPr="009501D7">
        <w:rPr>
          <w:sz w:val="24"/>
          <w:szCs w:val="24"/>
        </w:rPr>
        <w:t xml:space="preserve">iepełnosprawnych </w:t>
      </w:r>
      <w:r w:rsidRPr="009501D7">
        <w:rPr>
          <w:rFonts w:cs="Times New Roman"/>
          <w:sz w:val="24"/>
        </w:rPr>
        <w:t xml:space="preserve">(tj. </w:t>
      </w:r>
      <w:r w:rsidR="00A649EC" w:rsidRPr="00A649EC">
        <w:rPr>
          <w:rFonts w:cstheme="minorHAnsi"/>
          <w:bCs/>
          <w:sz w:val="24"/>
          <w:szCs w:val="24"/>
        </w:rPr>
        <w:t xml:space="preserve">Dz.U. z 2020 r. poz. 426, </w:t>
      </w:r>
      <w:r w:rsidR="00A649EC">
        <w:rPr>
          <w:rFonts w:cstheme="minorHAnsi"/>
          <w:bCs/>
          <w:sz w:val="24"/>
          <w:szCs w:val="24"/>
        </w:rPr>
        <w:t xml:space="preserve">                                  </w:t>
      </w:r>
      <w:r w:rsidR="00A649EC" w:rsidRPr="00A649EC">
        <w:rPr>
          <w:rFonts w:cstheme="minorHAnsi"/>
          <w:bCs/>
          <w:sz w:val="24"/>
          <w:szCs w:val="24"/>
        </w:rPr>
        <w:t xml:space="preserve">z </w:t>
      </w:r>
      <w:proofErr w:type="spellStart"/>
      <w:r w:rsidR="00A649EC" w:rsidRPr="00A649EC">
        <w:rPr>
          <w:rFonts w:cstheme="minorHAnsi"/>
          <w:bCs/>
          <w:sz w:val="24"/>
          <w:szCs w:val="24"/>
        </w:rPr>
        <w:t>późn</w:t>
      </w:r>
      <w:proofErr w:type="spellEnd"/>
      <w:r w:rsidR="00A649EC" w:rsidRPr="00A649EC">
        <w:rPr>
          <w:rFonts w:cstheme="minorHAnsi"/>
          <w:bCs/>
          <w:sz w:val="24"/>
          <w:szCs w:val="24"/>
        </w:rPr>
        <w:t>. zm.</w:t>
      </w:r>
      <w:r w:rsidRPr="009501D7">
        <w:rPr>
          <w:rFonts w:cs="Times New Roman"/>
          <w:sz w:val="24"/>
        </w:rPr>
        <w:t>)</w:t>
      </w:r>
      <w:r w:rsidRPr="009501D7">
        <w:rPr>
          <w:rFonts w:cstheme="minorHAnsi"/>
          <w:sz w:val="24"/>
          <w:szCs w:val="24"/>
        </w:rPr>
        <w:t>;</w:t>
      </w:r>
    </w:p>
    <w:p w14:paraId="0636B4D2" w14:textId="37399E81" w:rsidR="007C13F5" w:rsidRPr="009501D7" w:rsidRDefault="00051C1E" w:rsidP="00C40D6E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9501D7">
        <w:rPr>
          <w:sz w:val="24"/>
          <w:szCs w:val="24"/>
        </w:rPr>
        <w:t>R</w:t>
      </w:r>
      <w:r w:rsidR="007C13F5" w:rsidRPr="009501D7">
        <w:rPr>
          <w:sz w:val="24"/>
          <w:szCs w:val="24"/>
        </w:rPr>
        <w:t>ozp</w:t>
      </w:r>
      <w:r w:rsidR="00ED2E1E" w:rsidRPr="009501D7">
        <w:rPr>
          <w:sz w:val="24"/>
          <w:szCs w:val="24"/>
        </w:rPr>
        <w:t>o</w:t>
      </w:r>
      <w:r w:rsidR="007C13F5" w:rsidRPr="009501D7">
        <w:rPr>
          <w:sz w:val="24"/>
          <w:szCs w:val="24"/>
        </w:rPr>
        <w:t>rz</w:t>
      </w:r>
      <w:r w:rsidR="00ED2E1E" w:rsidRPr="009501D7">
        <w:rPr>
          <w:sz w:val="24"/>
          <w:szCs w:val="24"/>
        </w:rPr>
        <w:t>ą</w:t>
      </w:r>
      <w:r w:rsidR="007C13F5" w:rsidRPr="009501D7">
        <w:rPr>
          <w:sz w:val="24"/>
          <w:szCs w:val="24"/>
        </w:rPr>
        <w:t xml:space="preserve">dzeniu – </w:t>
      </w:r>
      <w:r w:rsidR="00A87DCB" w:rsidRPr="009501D7">
        <w:rPr>
          <w:sz w:val="24"/>
          <w:szCs w:val="24"/>
        </w:rPr>
        <w:t xml:space="preserve">należy przez to rozumieć </w:t>
      </w:r>
      <w:r w:rsidR="006D284D" w:rsidRPr="009501D7">
        <w:rPr>
          <w:sz w:val="24"/>
          <w:szCs w:val="24"/>
        </w:rPr>
        <w:t>r</w:t>
      </w:r>
      <w:r w:rsidR="007C13F5" w:rsidRPr="009501D7">
        <w:rPr>
          <w:sz w:val="24"/>
          <w:szCs w:val="24"/>
        </w:rPr>
        <w:t xml:space="preserve">ozporządzenie Ministra </w:t>
      </w:r>
      <w:r w:rsidR="004A1E95" w:rsidRPr="009501D7">
        <w:rPr>
          <w:sz w:val="24"/>
          <w:szCs w:val="24"/>
        </w:rPr>
        <w:t>G</w:t>
      </w:r>
      <w:r w:rsidR="000772E1" w:rsidRPr="009501D7">
        <w:rPr>
          <w:sz w:val="24"/>
          <w:szCs w:val="24"/>
        </w:rPr>
        <w:t>ospodarki P</w:t>
      </w:r>
      <w:r w:rsidR="007C13F5" w:rsidRPr="009501D7">
        <w:rPr>
          <w:sz w:val="24"/>
          <w:szCs w:val="24"/>
        </w:rPr>
        <w:t xml:space="preserve">racy i Polityki </w:t>
      </w:r>
      <w:r w:rsidR="004A1E95" w:rsidRPr="009501D7">
        <w:rPr>
          <w:sz w:val="24"/>
          <w:szCs w:val="24"/>
        </w:rPr>
        <w:t>Społecznej</w:t>
      </w:r>
      <w:r w:rsidR="000772E1" w:rsidRPr="009501D7">
        <w:rPr>
          <w:sz w:val="24"/>
          <w:szCs w:val="24"/>
        </w:rPr>
        <w:t xml:space="preserve"> w S</w:t>
      </w:r>
      <w:r w:rsidR="007C13F5" w:rsidRPr="009501D7">
        <w:rPr>
          <w:sz w:val="24"/>
          <w:szCs w:val="24"/>
        </w:rPr>
        <w:t xml:space="preserve">prawie </w:t>
      </w:r>
      <w:r w:rsidR="000772E1" w:rsidRPr="009501D7">
        <w:rPr>
          <w:sz w:val="24"/>
          <w:szCs w:val="24"/>
        </w:rPr>
        <w:t>W</w:t>
      </w:r>
      <w:r w:rsidR="001B2935" w:rsidRPr="009501D7">
        <w:rPr>
          <w:sz w:val="24"/>
          <w:szCs w:val="24"/>
        </w:rPr>
        <w:t>arsztatów</w:t>
      </w:r>
      <w:r w:rsidR="000772E1" w:rsidRPr="009501D7">
        <w:rPr>
          <w:sz w:val="24"/>
          <w:szCs w:val="24"/>
        </w:rPr>
        <w:t xml:space="preserve"> T</w:t>
      </w:r>
      <w:r w:rsidR="007C13F5" w:rsidRPr="009501D7">
        <w:rPr>
          <w:sz w:val="24"/>
          <w:szCs w:val="24"/>
        </w:rPr>
        <w:t xml:space="preserve">erapii </w:t>
      </w:r>
      <w:r w:rsidR="000772E1" w:rsidRPr="009501D7">
        <w:rPr>
          <w:sz w:val="24"/>
          <w:szCs w:val="24"/>
        </w:rPr>
        <w:t>Z</w:t>
      </w:r>
      <w:r w:rsidR="001B2935" w:rsidRPr="009501D7">
        <w:rPr>
          <w:sz w:val="24"/>
          <w:szCs w:val="24"/>
        </w:rPr>
        <w:t>ajęciowej</w:t>
      </w:r>
      <w:r w:rsidR="00417EFA" w:rsidRPr="009501D7">
        <w:rPr>
          <w:sz w:val="24"/>
          <w:szCs w:val="24"/>
        </w:rPr>
        <w:t xml:space="preserve"> (Dz.U.2004.63.587)</w:t>
      </w:r>
      <w:r w:rsidRPr="009501D7">
        <w:rPr>
          <w:sz w:val="24"/>
          <w:szCs w:val="24"/>
        </w:rPr>
        <w:t>;</w:t>
      </w:r>
    </w:p>
    <w:p w14:paraId="7BC39A67" w14:textId="38827E13" w:rsidR="007C13F5" w:rsidRPr="009501D7" w:rsidRDefault="007C13F5" w:rsidP="00C40D6E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9501D7">
        <w:rPr>
          <w:sz w:val="24"/>
          <w:szCs w:val="24"/>
        </w:rPr>
        <w:t xml:space="preserve">IPR – </w:t>
      </w:r>
      <w:r w:rsidR="00A87DCB" w:rsidRPr="009501D7">
        <w:rPr>
          <w:sz w:val="24"/>
          <w:szCs w:val="24"/>
        </w:rPr>
        <w:t xml:space="preserve">należy przez to rozumieć </w:t>
      </w:r>
      <w:r w:rsidR="006D284D" w:rsidRPr="009501D7">
        <w:rPr>
          <w:sz w:val="24"/>
          <w:szCs w:val="24"/>
        </w:rPr>
        <w:t>I</w:t>
      </w:r>
      <w:r w:rsidRPr="009501D7">
        <w:rPr>
          <w:sz w:val="24"/>
          <w:szCs w:val="24"/>
        </w:rPr>
        <w:t>nd</w:t>
      </w:r>
      <w:r w:rsidR="00CF3338" w:rsidRPr="009501D7">
        <w:rPr>
          <w:sz w:val="24"/>
          <w:szCs w:val="24"/>
        </w:rPr>
        <w:t xml:space="preserve">ywidualny </w:t>
      </w:r>
      <w:r w:rsidR="006D284D" w:rsidRPr="009501D7">
        <w:rPr>
          <w:sz w:val="24"/>
          <w:szCs w:val="24"/>
        </w:rPr>
        <w:t>P</w:t>
      </w:r>
      <w:r w:rsidR="00CF3338" w:rsidRPr="009501D7">
        <w:rPr>
          <w:sz w:val="24"/>
          <w:szCs w:val="24"/>
        </w:rPr>
        <w:t xml:space="preserve">rogram </w:t>
      </w:r>
      <w:r w:rsidR="006D284D" w:rsidRPr="009501D7">
        <w:rPr>
          <w:sz w:val="24"/>
          <w:szCs w:val="24"/>
        </w:rPr>
        <w:t>R</w:t>
      </w:r>
      <w:r w:rsidR="00CF3338" w:rsidRPr="009501D7">
        <w:rPr>
          <w:sz w:val="24"/>
          <w:szCs w:val="24"/>
        </w:rPr>
        <w:t>ehabilitacji</w:t>
      </w:r>
      <w:r w:rsidRPr="009501D7">
        <w:rPr>
          <w:sz w:val="24"/>
          <w:szCs w:val="24"/>
        </w:rPr>
        <w:t>, zgodnie z</w:t>
      </w:r>
      <w:r w:rsidR="0073719B" w:rsidRPr="009501D7">
        <w:rPr>
          <w:sz w:val="24"/>
          <w:szCs w:val="24"/>
        </w:rPr>
        <w:t xml:space="preserve"> §</w:t>
      </w:r>
      <w:r w:rsidR="00417EFA" w:rsidRPr="009501D7">
        <w:rPr>
          <w:sz w:val="24"/>
          <w:szCs w:val="24"/>
        </w:rPr>
        <w:t xml:space="preserve"> </w:t>
      </w:r>
      <w:r w:rsidR="0073719B" w:rsidRPr="009501D7">
        <w:rPr>
          <w:sz w:val="24"/>
          <w:szCs w:val="24"/>
        </w:rPr>
        <w:t>8 R</w:t>
      </w:r>
      <w:r w:rsidR="0089597A" w:rsidRPr="009501D7">
        <w:rPr>
          <w:sz w:val="24"/>
          <w:szCs w:val="24"/>
        </w:rPr>
        <w:t xml:space="preserve">ozporządzenia </w:t>
      </w:r>
      <w:r w:rsidR="00131CFF" w:rsidRPr="009501D7">
        <w:rPr>
          <w:sz w:val="24"/>
          <w:szCs w:val="24"/>
        </w:rPr>
        <w:t xml:space="preserve">oraz </w:t>
      </w:r>
      <w:r w:rsidR="0073719B" w:rsidRPr="009501D7">
        <w:rPr>
          <w:sz w:val="24"/>
          <w:szCs w:val="24"/>
        </w:rPr>
        <w:t>ust.</w:t>
      </w:r>
      <w:r w:rsidR="00417EFA" w:rsidRPr="009501D7">
        <w:rPr>
          <w:sz w:val="24"/>
          <w:szCs w:val="24"/>
        </w:rPr>
        <w:t xml:space="preserve"> </w:t>
      </w:r>
      <w:r w:rsidR="0073719B" w:rsidRPr="009501D7">
        <w:rPr>
          <w:sz w:val="24"/>
          <w:szCs w:val="24"/>
        </w:rPr>
        <w:t>3 i art.</w:t>
      </w:r>
      <w:r w:rsidR="00417EFA" w:rsidRPr="009501D7">
        <w:rPr>
          <w:sz w:val="24"/>
          <w:szCs w:val="24"/>
        </w:rPr>
        <w:t xml:space="preserve"> </w:t>
      </w:r>
      <w:r w:rsidR="0073719B" w:rsidRPr="009501D7">
        <w:rPr>
          <w:sz w:val="24"/>
          <w:szCs w:val="24"/>
        </w:rPr>
        <w:t>10</w:t>
      </w:r>
      <w:r w:rsidR="006D284D" w:rsidRPr="009501D7">
        <w:rPr>
          <w:sz w:val="24"/>
          <w:szCs w:val="24"/>
        </w:rPr>
        <w:t xml:space="preserve"> </w:t>
      </w:r>
      <w:r w:rsidR="0073719B" w:rsidRPr="009501D7">
        <w:rPr>
          <w:sz w:val="24"/>
          <w:szCs w:val="24"/>
        </w:rPr>
        <w:t>a ust.</w:t>
      </w:r>
      <w:r w:rsidR="00417EFA" w:rsidRPr="009501D7">
        <w:rPr>
          <w:sz w:val="24"/>
          <w:szCs w:val="24"/>
        </w:rPr>
        <w:t xml:space="preserve"> </w:t>
      </w:r>
      <w:r w:rsidR="0073719B" w:rsidRPr="009501D7">
        <w:rPr>
          <w:sz w:val="24"/>
          <w:szCs w:val="24"/>
        </w:rPr>
        <w:t>3 U</w:t>
      </w:r>
      <w:r w:rsidR="00CF3338" w:rsidRPr="009501D7">
        <w:rPr>
          <w:sz w:val="24"/>
          <w:szCs w:val="24"/>
        </w:rPr>
        <w:t>stawy</w:t>
      </w:r>
      <w:r w:rsidR="00051C1E" w:rsidRPr="009501D7">
        <w:rPr>
          <w:sz w:val="24"/>
          <w:szCs w:val="24"/>
        </w:rPr>
        <w:t>;</w:t>
      </w:r>
    </w:p>
    <w:p w14:paraId="1A075183" w14:textId="012B761F" w:rsidR="007C13F5" w:rsidRPr="009501D7" w:rsidRDefault="005831FC" w:rsidP="00C40D6E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9501D7">
        <w:rPr>
          <w:sz w:val="24"/>
          <w:szCs w:val="24"/>
        </w:rPr>
        <w:t>U</w:t>
      </w:r>
      <w:r w:rsidR="007C13F5" w:rsidRPr="009501D7">
        <w:rPr>
          <w:sz w:val="24"/>
          <w:szCs w:val="24"/>
        </w:rPr>
        <w:t>cze</w:t>
      </w:r>
      <w:r w:rsidR="000772E1" w:rsidRPr="009501D7">
        <w:rPr>
          <w:sz w:val="24"/>
          <w:szCs w:val="24"/>
        </w:rPr>
        <w:t xml:space="preserve">stniku – </w:t>
      </w:r>
      <w:r w:rsidR="00A87DCB" w:rsidRPr="009501D7">
        <w:rPr>
          <w:sz w:val="24"/>
          <w:szCs w:val="24"/>
        </w:rPr>
        <w:t xml:space="preserve">należy przez to rozumieć </w:t>
      </w:r>
      <w:r w:rsidR="000772E1" w:rsidRPr="009501D7">
        <w:rPr>
          <w:sz w:val="24"/>
          <w:szCs w:val="24"/>
        </w:rPr>
        <w:t>uczestnika Warsztatu T</w:t>
      </w:r>
      <w:r w:rsidR="007C13F5" w:rsidRPr="009501D7">
        <w:rPr>
          <w:sz w:val="24"/>
          <w:szCs w:val="24"/>
        </w:rPr>
        <w:t xml:space="preserve">erapii </w:t>
      </w:r>
      <w:r w:rsidR="000772E1" w:rsidRPr="009501D7">
        <w:rPr>
          <w:sz w:val="24"/>
          <w:szCs w:val="24"/>
        </w:rPr>
        <w:t>Z</w:t>
      </w:r>
      <w:r w:rsidR="00ED2E1E" w:rsidRPr="009501D7">
        <w:rPr>
          <w:sz w:val="24"/>
          <w:szCs w:val="24"/>
        </w:rPr>
        <w:t>ajęciowej</w:t>
      </w:r>
      <w:r w:rsidR="007C13F5" w:rsidRPr="009501D7">
        <w:rPr>
          <w:sz w:val="24"/>
          <w:szCs w:val="24"/>
        </w:rPr>
        <w:t xml:space="preserve"> zgodn</w:t>
      </w:r>
      <w:r w:rsidR="00CF3338" w:rsidRPr="009501D7">
        <w:rPr>
          <w:sz w:val="24"/>
          <w:szCs w:val="24"/>
        </w:rPr>
        <w:t>ie z art.</w:t>
      </w:r>
      <w:r w:rsidR="00417EFA" w:rsidRPr="009501D7">
        <w:rPr>
          <w:sz w:val="24"/>
          <w:szCs w:val="24"/>
        </w:rPr>
        <w:t xml:space="preserve"> </w:t>
      </w:r>
      <w:r w:rsidR="00CF3338" w:rsidRPr="009501D7">
        <w:rPr>
          <w:sz w:val="24"/>
          <w:szCs w:val="24"/>
        </w:rPr>
        <w:t>10</w:t>
      </w:r>
      <w:r w:rsidR="006D284D" w:rsidRPr="009501D7">
        <w:rPr>
          <w:sz w:val="24"/>
          <w:szCs w:val="24"/>
        </w:rPr>
        <w:t xml:space="preserve"> </w:t>
      </w:r>
      <w:r w:rsidR="00CF3338" w:rsidRPr="009501D7">
        <w:rPr>
          <w:sz w:val="24"/>
          <w:szCs w:val="24"/>
        </w:rPr>
        <w:t>f ust.</w:t>
      </w:r>
      <w:r w:rsidR="00417EFA" w:rsidRPr="009501D7">
        <w:rPr>
          <w:sz w:val="24"/>
          <w:szCs w:val="24"/>
        </w:rPr>
        <w:t xml:space="preserve"> </w:t>
      </w:r>
      <w:r w:rsidR="00CF3338" w:rsidRPr="009501D7">
        <w:rPr>
          <w:sz w:val="24"/>
          <w:szCs w:val="24"/>
        </w:rPr>
        <w:t xml:space="preserve">1 pkt </w:t>
      </w:r>
      <w:r w:rsidR="002C66A7" w:rsidRPr="009501D7">
        <w:rPr>
          <w:sz w:val="24"/>
          <w:szCs w:val="24"/>
        </w:rPr>
        <w:t xml:space="preserve">1 </w:t>
      </w:r>
      <w:r w:rsidR="00CF3338" w:rsidRPr="009501D7">
        <w:rPr>
          <w:sz w:val="24"/>
          <w:szCs w:val="24"/>
        </w:rPr>
        <w:t>Ustawy</w:t>
      </w:r>
      <w:r w:rsidR="00051C1E" w:rsidRPr="009501D7">
        <w:rPr>
          <w:sz w:val="24"/>
          <w:szCs w:val="24"/>
        </w:rPr>
        <w:t>;</w:t>
      </w:r>
    </w:p>
    <w:p w14:paraId="5F86C94B" w14:textId="113C25E2" w:rsidR="006905AD" w:rsidRPr="009501D7" w:rsidRDefault="004A1E95" w:rsidP="00C40D6E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9501D7">
        <w:rPr>
          <w:sz w:val="24"/>
          <w:szCs w:val="24"/>
        </w:rPr>
        <w:t>S</w:t>
      </w:r>
      <w:r w:rsidR="007C13F5" w:rsidRPr="009501D7">
        <w:rPr>
          <w:sz w:val="24"/>
          <w:szCs w:val="24"/>
        </w:rPr>
        <w:t xml:space="preserve">towarzyszeniu – </w:t>
      </w:r>
      <w:r w:rsidR="00A87DCB" w:rsidRPr="009501D7">
        <w:rPr>
          <w:sz w:val="24"/>
          <w:szCs w:val="24"/>
        </w:rPr>
        <w:t xml:space="preserve">należy przez to rozumieć </w:t>
      </w:r>
      <w:r w:rsidR="00CF3338" w:rsidRPr="009501D7">
        <w:rPr>
          <w:sz w:val="24"/>
          <w:szCs w:val="24"/>
        </w:rPr>
        <w:t>Stowarzys</w:t>
      </w:r>
      <w:r w:rsidR="0073719B" w:rsidRPr="009501D7">
        <w:rPr>
          <w:sz w:val="24"/>
          <w:szCs w:val="24"/>
        </w:rPr>
        <w:t>zenie</w:t>
      </w:r>
      <w:r w:rsidR="00417EFA" w:rsidRPr="009501D7">
        <w:rPr>
          <w:sz w:val="24"/>
          <w:szCs w:val="24"/>
        </w:rPr>
        <w:t>/</w:t>
      </w:r>
      <w:r w:rsidR="00A87DCB" w:rsidRPr="009501D7">
        <w:rPr>
          <w:sz w:val="24"/>
          <w:szCs w:val="24"/>
        </w:rPr>
        <w:t xml:space="preserve"> </w:t>
      </w:r>
      <w:r w:rsidR="00417EFA" w:rsidRPr="009501D7">
        <w:rPr>
          <w:sz w:val="24"/>
          <w:szCs w:val="24"/>
        </w:rPr>
        <w:t>Fundacja</w:t>
      </w:r>
      <w:r w:rsidR="000772E1" w:rsidRPr="009501D7">
        <w:rPr>
          <w:sz w:val="24"/>
          <w:szCs w:val="24"/>
        </w:rPr>
        <w:t xml:space="preserve"> </w:t>
      </w:r>
      <w:r w:rsidR="0073719B" w:rsidRPr="009501D7">
        <w:rPr>
          <w:sz w:val="24"/>
          <w:szCs w:val="24"/>
        </w:rPr>
        <w:t>(</w:t>
      </w:r>
      <w:r w:rsidR="000772E1" w:rsidRPr="009501D7">
        <w:rPr>
          <w:sz w:val="24"/>
          <w:szCs w:val="24"/>
        </w:rPr>
        <w:t>które prowadzi dany WTZ</w:t>
      </w:r>
      <w:r w:rsidR="0073719B" w:rsidRPr="009501D7">
        <w:rPr>
          <w:sz w:val="24"/>
          <w:szCs w:val="24"/>
        </w:rPr>
        <w:t>)</w:t>
      </w:r>
      <w:r w:rsidR="000772E1" w:rsidRPr="009501D7">
        <w:rPr>
          <w:sz w:val="24"/>
          <w:szCs w:val="24"/>
        </w:rPr>
        <w:t>.</w:t>
      </w:r>
    </w:p>
    <w:p w14:paraId="2E022CE4" w14:textId="77777777" w:rsidR="00DF02A2" w:rsidRPr="009501D7" w:rsidRDefault="00DF02A2" w:rsidP="00DF02A2">
      <w:pPr>
        <w:jc w:val="center"/>
        <w:rPr>
          <w:b/>
          <w:sz w:val="28"/>
          <w:szCs w:val="28"/>
        </w:rPr>
      </w:pPr>
    </w:p>
    <w:p w14:paraId="418C001C" w14:textId="77777777" w:rsidR="00ED20C4" w:rsidRPr="009501D7" w:rsidRDefault="007C13F5" w:rsidP="00DF02A2">
      <w:pPr>
        <w:jc w:val="center"/>
        <w:rPr>
          <w:b/>
          <w:sz w:val="28"/>
          <w:szCs w:val="28"/>
        </w:rPr>
      </w:pPr>
      <w:r w:rsidRPr="009501D7">
        <w:rPr>
          <w:b/>
          <w:sz w:val="28"/>
          <w:szCs w:val="28"/>
        </w:rPr>
        <w:t>Rozdział II</w:t>
      </w:r>
    </w:p>
    <w:p w14:paraId="3E613335" w14:textId="3B66E585" w:rsidR="00DF02A2" w:rsidRPr="009501D7" w:rsidRDefault="001B2935" w:rsidP="00DF02A2">
      <w:pPr>
        <w:jc w:val="center"/>
        <w:rPr>
          <w:b/>
          <w:sz w:val="24"/>
          <w:szCs w:val="24"/>
        </w:rPr>
      </w:pPr>
      <w:r w:rsidRPr="009501D7">
        <w:rPr>
          <w:b/>
          <w:sz w:val="24"/>
          <w:szCs w:val="24"/>
        </w:rPr>
        <w:t>Organizacja pracy i zajęć</w:t>
      </w:r>
    </w:p>
    <w:p w14:paraId="000105FC" w14:textId="7BBCB118" w:rsidR="001D2912" w:rsidRPr="009501D7" w:rsidRDefault="00CF3338" w:rsidP="00DF02A2">
      <w:pPr>
        <w:jc w:val="center"/>
        <w:rPr>
          <w:b/>
          <w:sz w:val="24"/>
          <w:szCs w:val="24"/>
        </w:rPr>
      </w:pPr>
      <w:r w:rsidRPr="009501D7">
        <w:rPr>
          <w:b/>
          <w:sz w:val="24"/>
          <w:szCs w:val="24"/>
        </w:rPr>
        <w:t>§</w:t>
      </w:r>
      <w:r w:rsidR="001D2912" w:rsidRPr="009501D7">
        <w:rPr>
          <w:b/>
          <w:sz w:val="24"/>
          <w:szCs w:val="24"/>
        </w:rPr>
        <w:t xml:space="preserve"> 4</w:t>
      </w:r>
    </w:p>
    <w:p w14:paraId="424F52E3" w14:textId="3A8EE106" w:rsidR="00AA4345" w:rsidRPr="009501D7" w:rsidRDefault="00AA4345" w:rsidP="00C40D6E">
      <w:pPr>
        <w:pStyle w:val="Tekstwstpniesformatowany"/>
        <w:numPr>
          <w:ilvl w:val="0"/>
          <w:numId w:val="7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>Warsztat jest placówką pobytu dziennego. Czas trwania zajęć dla uczestników</w:t>
      </w:r>
      <w:r w:rsidR="002E19ED">
        <w:rPr>
          <w:rFonts w:asciiTheme="minorHAnsi" w:hAnsiTheme="minorHAnsi" w:cs="Times New Roman"/>
          <w:sz w:val="24"/>
        </w:rPr>
        <w:br/>
      </w:r>
      <w:r w:rsidRPr="009501D7">
        <w:rPr>
          <w:rFonts w:asciiTheme="minorHAnsi" w:hAnsiTheme="minorHAnsi" w:cs="Times New Roman"/>
          <w:sz w:val="24"/>
        </w:rPr>
        <w:t>w Warsztacie wynosi 35 godzin tygodniowo i 7 godzin dziennie</w:t>
      </w:r>
      <w:r w:rsidR="002C66A7" w:rsidRPr="009501D7">
        <w:rPr>
          <w:rFonts w:asciiTheme="minorHAnsi" w:hAnsiTheme="minorHAnsi" w:cs="Times New Roman"/>
          <w:sz w:val="24"/>
        </w:rPr>
        <w:t xml:space="preserve">. </w:t>
      </w:r>
      <w:r w:rsidR="00680A8B" w:rsidRPr="009501D7">
        <w:rPr>
          <w:rFonts w:asciiTheme="minorHAnsi" w:hAnsiTheme="minorHAnsi" w:cs="Times New Roman"/>
          <w:sz w:val="24"/>
        </w:rPr>
        <w:t>W zakresie urlopów pracowników stosuje się zapisy Kodeksu pracy. W czas urlopu wlicza się przerwę wakacyjną, której termin ustala Kierownik WTZ na początku roku. Przerwa</w:t>
      </w:r>
      <w:r w:rsidR="006372DB" w:rsidRPr="009501D7">
        <w:rPr>
          <w:rFonts w:asciiTheme="minorHAnsi" w:hAnsiTheme="minorHAnsi" w:cs="Times New Roman"/>
          <w:sz w:val="24"/>
        </w:rPr>
        <w:t xml:space="preserve"> ta nie może trwać dłużej niż 22</w:t>
      </w:r>
      <w:r w:rsidR="00B8779C" w:rsidRPr="009501D7">
        <w:rPr>
          <w:rFonts w:asciiTheme="minorHAnsi" w:hAnsiTheme="minorHAnsi" w:cs="Times New Roman"/>
          <w:sz w:val="24"/>
        </w:rPr>
        <w:t xml:space="preserve"> dni</w:t>
      </w:r>
      <w:r w:rsidR="006372DB" w:rsidRPr="009501D7">
        <w:rPr>
          <w:rFonts w:asciiTheme="minorHAnsi" w:hAnsiTheme="minorHAnsi" w:cs="Times New Roman"/>
          <w:sz w:val="24"/>
        </w:rPr>
        <w:t xml:space="preserve"> robocze</w:t>
      </w:r>
      <w:r w:rsidR="00680A8B" w:rsidRPr="009501D7">
        <w:rPr>
          <w:rFonts w:asciiTheme="minorHAnsi" w:hAnsiTheme="minorHAnsi" w:cs="Times New Roman"/>
          <w:sz w:val="24"/>
        </w:rPr>
        <w:t>.</w:t>
      </w:r>
    </w:p>
    <w:p w14:paraId="782BAD19" w14:textId="71667695" w:rsidR="00AA4345" w:rsidRPr="009501D7" w:rsidRDefault="0073719B" w:rsidP="00C40D6E">
      <w:pPr>
        <w:pStyle w:val="Tekstwstpniesformatowany"/>
        <w:numPr>
          <w:ilvl w:val="0"/>
          <w:numId w:val="7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 xml:space="preserve">Dla uczestników </w:t>
      </w:r>
      <w:r w:rsidR="00AA4345" w:rsidRPr="009501D7">
        <w:rPr>
          <w:rFonts w:asciiTheme="minorHAnsi" w:hAnsiTheme="minorHAnsi" w:cs="Times New Roman"/>
          <w:sz w:val="24"/>
        </w:rPr>
        <w:t>Warsztat jest czynny przez pięć dni w tygodniu – od poniedziałku</w:t>
      </w:r>
      <w:r w:rsidR="002E19ED">
        <w:rPr>
          <w:rFonts w:asciiTheme="minorHAnsi" w:hAnsiTheme="minorHAnsi" w:cs="Times New Roman"/>
          <w:sz w:val="24"/>
        </w:rPr>
        <w:br/>
      </w:r>
      <w:r w:rsidR="00AA4345" w:rsidRPr="009501D7">
        <w:rPr>
          <w:rFonts w:asciiTheme="minorHAnsi" w:hAnsiTheme="minorHAnsi" w:cs="Times New Roman"/>
          <w:sz w:val="24"/>
        </w:rPr>
        <w:t xml:space="preserve">do piątku w godzinach </w:t>
      </w:r>
      <w:r w:rsidR="002E19ED">
        <w:rPr>
          <w:rFonts w:asciiTheme="minorHAnsi" w:hAnsiTheme="minorHAnsi" w:cs="Times New Roman"/>
          <w:sz w:val="24"/>
        </w:rPr>
        <w:t xml:space="preserve">od 7:00 do 15:00 </w:t>
      </w:r>
      <w:r w:rsidR="00AA4345" w:rsidRPr="009501D7">
        <w:rPr>
          <w:rFonts w:asciiTheme="minorHAnsi" w:hAnsiTheme="minorHAnsi" w:cs="Times New Roman"/>
          <w:sz w:val="24"/>
        </w:rPr>
        <w:t>z</w:t>
      </w:r>
      <w:r w:rsidR="00AA4345" w:rsidRPr="009501D7">
        <w:rPr>
          <w:rFonts w:asciiTheme="minorHAnsi" w:hAnsiTheme="minorHAnsi" w:cs="Times New Roman"/>
          <w:color w:val="00B050"/>
          <w:sz w:val="24"/>
        </w:rPr>
        <w:t xml:space="preserve"> </w:t>
      </w:r>
      <w:r w:rsidR="002E19ED">
        <w:rPr>
          <w:rFonts w:asciiTheme="minorHAnsi" w:hAnsiTheme="minorHAnsi" w:cs="Times New Roman"/>
          <w:sz w:val="24"/>
        </w:rPr>
        <w:t>możliwością prowadzenia zajęć r</w:t>
      </w:r>
      <w:r w:rsidR="00AA4345" w:rsidRPr="009501D7">
        <w:rPr>
          <w:rFonts w:asciiTheme="minorHAnsi" w:hAnsiTheme="minorHAnsi" w:cs="Times New Roman"/>
          <w:sz w:val="24"/>
        </w:rPr>
        <w:t xml:space="preserve">ehabilitacyjnych i terapeutycznych w godzinach popołudniowych oraz w dni wolne </w:t>
      </w:r>
      <w:r w:rsidR="002E19ED">
        <w:rPr>
          <w:rFonts w:asciiTheme="minorHAnsi" w:hAnsiTheme="minorHAnsi" w:cs="Times New Roman"/>
          <w:sz w:val="24"/>
        </w:rPr>
        <w:br/>
      </w:r>
      <w:r w:rsidR="00AA4345" w:rsidRPr="009501D7">
        <w:rPr>
          <w:rFonts w:asciiTheme="minorHAnsi" w:hAnsiTheme="minorHAnsi" w:cs="Times New Roman"/>
          <w:sz w:val="24"/>
        </w:rPr>
        <w:t>od pracy na terenie siedziby Warsztatu i poza nią.</w:t>
      </w:r>
    </w:p>
    <w:p w14:paraId="3E9C8F98" w14:textId="1FE4748D" w:rsidR="001D2912" w:rsidRPr="009501D7" w:rsidRDefault="00E67C8A" w:rsidP="00C40D6E">
      <w:pPr>
        <w:pStyle w:val="Tekstwstpniesformatowany"/>
        <w:numPr>
          <w:ilvl w:val="0"/>
          <w:numId w:val="7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 xml:space="preserve">W </w:t>
      </w:r>
      <w:r w:rsidR="006D284D" w:rsidRPr="009501D7">
        <w:rPr>
          <w:rFonts w:asciiTheme="minorHAnsi" w:hAnsiTheme="minorHAnsi" w:cs="Times New Roman"/>
          <w:sz w:val="24"/>
        </w:rPr>
        <w:t>W</w:t>
      </w:r>
      <w:r w:rsidRPr="009501D7">
        <w:rPr>
          <w:rFonts w:asciiTheme="minorHAnsi" w:hAnsiTheme="minorHAnsi" w:cs="Times New Roman"/>
          <w:sz w:val="24"/>
        </w:rPr>
        <w:t>arsztacie działa</w:t>
      </w:r>
      <w:r w:rsidR="002E19ED">
        <w:rPr>
          <w:rFonts w:asciiTheme="minorHAnsi" w:hAnsiTheme="minorHAnsi" w:cs="Times New Roman"/>
          <w:sz w:val="24"/>
        </w:rPr>
        <w:t>ją trzy</w:t>
      </w:r>
      <w:r w:rsidRPr="009501D7">
        <w:rPr>
          <w:rFonts w:asciiTheme="minorHAnsi" w:hAnsiTheme="minorHAnsi" w:cs="Times New Roman"/>
          <w:sz w:val="24"/>
        </w:rPr>
        <w:t xml:space="preserve"> pracowni</w:t>
      </w:r>
      <w:r w:rsidR="002E19ED">
        <w:rPr>
          <w:rFonts w:asciiTheme="minorHAnsi" w:hAnsiTheme="minorHAnsi" w:cs="Times New Roman"/>
          <w:sz w:val="24"/>
        </w:rPr>
        <w:t>e</w:t>
      </w:r>
      <w:r w:rsidRPr="009501D7">
        <w:rPr>
          <w:rFonts w:asciiTheme="minorHAnsi" w:hAnsiTheme="minorHAnsi" w:cs="Times New Roman"/>
          <w:sz w:val="24"/>
        </w:rPr>
        <w:t xml:space="preserve"> tematyczn</w:t>
      </w:r>
      <w:r w:rsidR="002E19ED">
        <w:rPr>
          <w:rFonts w:asciiTheme="minorHAnsi" w:hAnsiTheme="minorHAnsi" w:cs="Times New Roman"/>
          <w:sz w:val="24"/>
        </w:rPr>
        <w:t>e</w:t>
      </w:r>
      <w:r w:rsidRPr="009501D7">
        <w:rPr>
          <w:rFonts w:asciiTheme="minorHAnsi" w:hAnsiTheme="minorHAnsi" w:cs="Times New Roman"/>
          <w:sz w:val="24"/>
        </w:rPr>
        <w:t>.</w:t>
      </w:r>
    </w:p>
    <w:p w14:paraId="671B0BA7" w14:textId="77777777" w:rsidR="008A1B37" w:rsidRPr="009501D7" w:rsidRDefault="008A1B37" w:rsidP="00DF02A2">
      <w:pPr>
        <w:jc w:val="center"/>
        <w:rPr>
          <w:sz w:val="24"/>
          <w:szCs w:val="24"/>
        </w:rPr>
      </w:pPr>
    </w:p>
    <w:p w14:paraId="757FF003" w14:textId="77777777" w:rsidR="00DF02A2" w:rsidRPr="009501D7" w:rsidRDefault="00DF02A2" w:rsidP="00DF02A2">
      <w:pPr>
        <w:jc w:val="center"/>
        <w:rPr>
          <w:sz w:val="24"/>
          <w:szCs w:val="24"/>
        </w:rPr>
      </w:pPr>
    </w:p>
    <w:p w14:paraId="173D8945" w14:textId="4DAE0A29" w:rsidR="001D2912" w:rsidRPr="009501D7" w:rsidRDefault="001D2912" w:rsidP="00DF02A2">
      <w:pPr>
        <w:jc w:val="center"/>
        <w:rPr>
          <w:b/>
          <w:sz w:val="24"/>
          <w:szCs w:val="24"/>
        </w:rPr>
      </w:pPr>
      <w:r w:rsidRPr="009501D7">
        <w:rPr>
          <w:b/>
          <w:sz w:val="24"/>
          <w:szCs w:val="24"/>
        </w:rPr>
        <w:lastRenderedPageBreak/>
        <w:t>§ 5</w:t>
      </w:r>
    </w:p>
    <w:p w14:paraId="009BD373" w14:textId="60FDFB24" w:rsidR="00417EFA" w:rsidRPr="009501D7" w:rsidRDefault="002019B5" w:rsidP="00C40D6E">
      <w:pPr>
        <w:pStyle w:val="Tekstwstpniesformatowany"/>
        <w:numPr>
          <w:ilvl w:val="0"/>
          <w:numId w:val="13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>Warsztatem kieruje i zarządza Kierownik.</w:t>
      </w:r>
      <w:r w:rsidR="00417EFA" w:rsidRPr="009501D7">
        <w:rPr>
          <w:rFonts w:asciiTheme="minorHAnsi" w:hAnsiTheme="minorHAnsi" w:cs="Times New Roman"/>
          <w:sz w:val="24"/>
        </w:rPr>
        <w:t xml:space="preserve"> Szczegółowy zakres jego obowiązków zawarty jest w </w:t>
      </w:r>
      <w:r w:rsidR="00DF02A2" w:rsidRPr="009501D7">
        <w:rPr>
          <w:rFonts w:asciiTheme="minorHAnsi" w:hAnsiTheme="minorHAnsi" w:cs="Times New Roman"/>
          <w:sz w:val="24"/>
        </w:rPr>
        <w:t>§ 8 Rozdział</w:t>
      </w:r>
      <w:r w:rsidR="00417EFA" w:rsidRPr="009501D7">
        <w:rPr>
          <w:rFonts w:asciiTheme="minorHAnsi" w:hAnsiTheme="minorHAnsi" w:cs="Times New Roman"/>
          <w:sz w:val="24"/>
        </w:rPr>
        <w:t xml:space="preserve"> III</w:t>
      </w:r>
      <w:r w:rsidR="003F7687" w:rsidRPr="009501D7">
        <w:rPr>
          <w:rFonts w:asciiTheme="minorHAnsi" w:hAnsiTheme="minorHAnsi" w:cs="Times New Roman"/>
          <w:sz w:val="24"/>
        </w:rPr>
        <w:t xml:space="preserve"> niniejszego Regulaminu</w:t>
      </w:r>
      <w:r w:rsidR="00B14D62" w:rsidRPr="009501D7">
        <w:rPr>
          <w:rFonts w:asciiTheme="minorHAnsi" w:hAnsiTheme="minorHAnsi" w:cs="Times New Roman"/>
          <w:sz w:val="24"/>
        </w:rPr>
        <w:t>,</w:t>
      </w:r>
      <w:r w:rsidR="003F7687" w:rsidRPr="009501D7">
        <w:rPr>
          <w:rFonts w:asciiTheme="minorHAnsi" w:hAnsiTheme="minorHAnsi" w:cs="Times New Roman"/>
          <w:sz w:val="24"/>
        </w:rPr>
        <w:t xml:space="preserve"> </w:t>
      </w:r>
    </w:p>
    <w:p w14:paraId="5F40DC21" w14:textId="5FEEE032" w:rsidR="00CB5802" w:rsidRPr="009501D7" w:rsidRDefault="00CB5802" w:rsidP="00C40D6E">
      <w:pPr>
        <w:pStyle w:val="Tekstwstpniesformatowany"/>
        <w:numPr>
          <w:ilvl w:val="0"/>
          <w:numId w:val="13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 xml:space="preserve">Schemat organizacyjny Warsztatu stanowi załącznik </w:t>
      </w:r>
      <w:r w:rsidR="00B14D62" w:rsidRPr="009501D7">
        <w:rPr>
          <w:rFonts w:asciiTheme="minorHAnsi" w:hAnsiTheme="minorHAnsi" w:cs="Times New Roman"/>
          <w:sz w:val="24"/>
        </w:rPr>
        <w:t xml:space="preserve">nr </w:t>
      </w:r>
      <w:r w:rsidR="0080019B">
        <w:rPr>
          <w:rFonts w:asciiTheme="minorHAnsi" w:hAnsiTheme="minorHAnsi" w:cs="Times New Roman"/>
          <w:sz w:val="24"/>
        </w:rPr>
        <w:t>2.1</w:t>
      </w:r>
      <w:r w:rsidR="00B14D62" w:rsidRPr="009501D7">
        <w:rPr>
          <w:rFonts w:asciiTheme="minorHAnsi" w:hAnsiTheme="minorHAnsi" w:cs="Times New Roman"/>
          <w:sz w:val="24"/>
        </w:rPr>
        <w:t xml:space="preserve"> </w:t>
      </w:r>
      <w:r w:rsidRPr="009501D7">
        <w:rPr>
          <w:rFonts w:asciiTheme="minorHAnsi" w:hAnsiTheme="minorHAnsi" w:cs="Times New Roman"/>
          <w:sz w:val="24"/>
        </w:rPr>
        <w:t>do niniejszego Regulaminu.</w:t>
      </w:r>
    </w:p>
    <w:p w14:paraId="6F957F3C" w14:textId="77777777" w:rsidR="00EE4D18" w:rsidRPr="009501D7" w:rsidRDefault="00EE4D18" w:rsidP="00DF02A2">
      <w:pPr>
        <w:jc w:val="center"/>
        <w:rPr>
          <w:sz w:val="24"/>
          <w:szCs w:val="24"/>
        </w:rPr>
      </w:pPr>
    </w:p>
    <w:p w14:paraId="32ED4ABF" w14:textId="0813E1FE" w:rsidR="00965AB5" w:rsidRPr="009501D7" w:rsidRDefault="001D2912" w:rsidP="00DF02A2">
      <w:pPr>
        <w:jc w:val="center"/>
        <w:rPr>
          <w:b/>
          <w:color w:val="FF0000"/>
          <w:sz w:val="24"/>
          <w:szCs w:val="24"/>
        </w:rPr>
      </w:pPr>
      <w:r w:rsidRPr="009501D7">
        <w:rPr>
          <w:b/>
          <w:sz w:val="24"/>
          <w:szCs w:val="24"/>
        </w:rPr>
        <w:t>§ 6</w:t>
      </w:r>
    </w:p>
    <w:p w14:paraId="323012B9" w14:textId="3B124FDE" w:rsidR="002019B5" w:rsidRPr="009501D7" w:rsidRDefault="005F38F7" w:rsidP="00C40D6E">
      <w:pPr>
        <w:pStyle w:val="Tekstwstpniesformatowany"/>
        <w:numPr>
          <w:ilvl w:val="0"/>
          <w:numId w:val="14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>W Warsztacie działa Rada p</w:t>
      </w:r>
      <w:r w:rsidR="002019B5" w:rsidRPr="009501D7">
        <w:rPr>
          <w:rFonts w:asciiTheme="minorHAnsi" w:hAnsiTheme="minorHAnsi" w:cs="Times New Roman"/>
          <w:sz w:val="24"/>
        </w:rPr>
        <w:t>rogramowa</w:t>
      </w:r>
      <w:r w:rsidR="00965AB5" w:rsidRPr="009501D7">
        <w:rPr>
          <w:rFonts w:asciiTheme="minorHAnsi" w:hAnsiTheme="minorHAnsi" w:cs="Times New Roman"/>
          <w:sz w:val="24"/>
        </w:rPr>
        <w:t>, w skład której wchodzą:</w:t>
      </w:r>
      <w:r w:rsidR="002019B5" w:rsidRPr="009501D7">
        <w:rPr>
          <w:rFonts w:asciiTheme="minorHAnsi" w:hAnsiTheme="minorHAnsi" w:cs="Times New Roman"/>
          <w:sz w:val="24"/>
        </w:rPr>
        <w:t xml:space="preserve"> </w:t>
      </w:r>
    </w:p>
    <w:p w14:paraId="378B8458" w14:textId="4D11AB43" w:rsidR="00705095" w:rsidRPr="009501D7" w:rsidRDefault="00C53F3B" w:rsidP="00C40D6E">
      <w:pPr>
        <w:pStyle w:val="Akapitzlist"/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 w:rsidRPr="009501D7">
        <w:rPr>
          <w:sz w:val="24"/>
          <w:szCs w:val="24"/>
        </w:rPr>
        <w:t>kierownik W</w:t>
      </w:r>
      <w:r w:rsidR="00705095" w:rsidRPr="009501D7">
        <w:rPr>
          <w:sz w:val="24"/>
          <w:szCs w:val="24"/>
        </w:rPr>
        <w:t>arsztatu</w:t>
      </w:r>
      <w:r w:rsidR="00A87DCB" w:rsidRPr="009501D7">
        <w:rPr>
          <w:sz w:val="24"/>
          <w:szCs w:val="24"/>
        </w:rPr>
        <w:t>;</w:t>
      </w:r>
    </w:p>
    <w:p w14:paraId="794B1D31" w14:textId="7B2FAF52" w:rsidR="002019B5" w:rsidRPr="009501D7" w:rsidRDefault="002019B5" w:rsidP="00C40D6E">
      <w:pPr>
        <w:pStyle w:val="Akapitzlist"/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 w:rsidRPr="009501D7">
        <w:rPr>
          <w:sz w:val="24"/>
          <w:szCs w:val="24"/>
        </w:rPr>
        <w:t>instruktorzy terapii zajęciowej</w:t>
      </w:r>
      <w:r w:rsidR="00A87DCB" w:rsidRPr="009501D7">
        <w:rPr>
          <w:sz w:val="24"/>
          <w:szCs w:val="24"/>
        </w:rPr>
        <w:t>;</w:t>
      </w:r>
    </w:p>
    <w:p w14:paraId="51ABE6C6" w14:textId="2F8E889C" w:rsidR="002019B5" w:rsidRPr="009501D7" w:rsidRDefault="002019B5" w:rsidP="00C40D6E">
      <w:pPr>
        <w:pStyle w:val="Akapitzlist"/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 w:rsidRPr="009501D7">
        <w:rPr>
          <w:sz w:val="24"/>
          <w:szCs w:val="24"/>
        </w:rPr>
        <w:t>psycholog</w:t>
      </w:r>
      <w:r w:rsidR="00A87DCB" w:rsidRPr="009501D7">
        <w:rPr>
          <w:sz w:val="24"/>
          <w:szCs w:val="24"/>
        </w:rPr>
        <w:t>;</w:t>
      </w:r>
    </w:p>
    <w:p w14:paraId="1F3D0CC0" w14:textId="5D9E76A5" w:rsidR="00B2260E" w:rsidRPr="009501D7" w:rsidRDefault="002019B5" w:rsidP="00C40D6E">
      <w:pPr>
        <w:pStyle w:val="Akapitzlist"/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 w:rsidRPr="009501D7">
        <w:rPr>
          <w:sz w:val="24"/>
          <w:szCs w:val="24"/>
        </w:rPr>
        <w:t>specjaliści ds. rehabilitacji l</w:t>
      </w:r>
      <w:r w:rsidR="00B2260E" w:rsidRPr="009501D7">
        <w:rPr>
          <w:sz w:val="24"/>
          <w:szCs w:val="24"/>
        </w:rPr>
        <w:t>ub rewalidacji</w:t>
      </w:r>
      <w:r w:rsidR="00A87DCB" w:rsidRPr="009501D7">
        <w:rPr>
          <w:sz w:val="24"/>
          <w:szCs w:val="24"/>
        </w:rPr>
        <w:t>;</w:t>
      </w:r>
    </w:p>
    <w:p w14:paraId="2B10CB7B" w14:textId="10197A92" w:rsidR="005F38F7" w:rsidRPr="009501D7" w:rsidRDefault="00B2260E" w:rsidP="00C40D6E">
      <w:pPr>
        <w:pStyle w:val="Akapitzlist"/>
        <w:numPr>
          <w:ilvl w:val="0"/>
          <w:numId w:val="21"/>
        </w:numPr>
        <w:spacing w:after="0"/>
        <w:jc w:val="both"/>
        <w:rPr>
          <w:rFonts w:cs="Times New Roman"/>
          <w:sz w:val="24"/>
        </w:rPr>
      </w:pPr>
      <w:r w:rsidRPr="009501D7">
        <w:rPr>
          <w:sz w:val="24"/>
          <w:szCs w:val="24"/>
        </w:rPr>
        <w:t>doradca zawodowy lub instruktor zawodu</w:t>
      </w:r>
      <w:r w:rsidR="00680A8B" w:rsidRPr="009501D7">
        <w:rPr>
          <w:sz w:val="24"/>
          <w:szCs w:val="24"/>
        </w:rPr>
        <w:t xml:space="preserve"> -</w:t>
      </w:r>
      <w:r w:rsidRPr="009501D7">
        <w:rPr>
          <w:sz w:val="24"/>
          <w:szCs w:val="24"/>
        </w:rPr>
        <w:t xml:space="preserve"> w miarę potrzeb</w:t>
      </w:r>
      <w:r w:rsidR="00A87DCB" w:rsidRPr="009501D7">
        <w:rPr>
          <w:sz w:val="24"/>
          <w:szCs w:val="24"/>
        </w:rPr>
        <w:t>.</w:t>
      </w:r>
      <w:r w:rsidR="00BB06A2" w:rsidRPr="009501D7">
        <w:rPr>
          <w:sz w:val="24"/>
          <w:szCs w:val="24"/>
        </w:rPr>
        <w:t xml:space="preserve"> </w:t>
      </w:r>
    </w:p>
    <w:p w14:paraId="150CD651" w14:textId="70E4DA20" w:rsidR="00B01B9D" w:rsidRPr="009501D7" w:rsidRDefault="00B01B9D" w:rsidP="00C40D6E">
      <w:pPr>
        <w:pStyle w:val="Akapitzlist"/>
        <w:numPr>
          <w:ilvl w:val="0"/>
          <w:numId w:val="14"/>
        </w:numPr>
        <w:spacing w:after="0"/>
        <w:jc w:val="both"/>
        <w:rPr>
          <w:rFonts w:cs="Times New Roman"/>
          <w:sz w:val="24"/>
        </w:rPr>
      </w:pPr>
      <w:r w:rsidRPr="009501D7">
        <w:rPr>
          <w:rFonts w:cs="Times New Roman"/>
          <w:sz w:val="24"/>
        </w:rPr>
        <w:t xml:space="preserve">Rada </w:t>
      </w:r>
      <w:r w:rsidR="00EE4D18" w:rsidRPr="009501D7">
        <w:rPr>
          <w:rFonts w:cs="Times New Roman"/>
          <w:sz w:val="24"/>
        </w:rPr>
        <w:t>P</w:t>
      </w:r>
      <w:r w:rsidRPr="009501D7">
        <w:rPr>
          <w:rFonts w:cs="Times New Roman"/>
          <w:sz w:val="24"/>
        </w:rPr>
        <w:t>rogramowa Warsztatu realizuje następujące zadania:</w:t>
      </w:r>
    </w:p>
    <w:p w14:paraId="292AFE99" w14:textId="0F91A897" w:rsidR="002019B5" w:rsidRPr="009501D7" w:rsidRDefault="002019B5" w:rsidP="00C40D6E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 w:rsidRPr="009501D7">
        <w:rPr>
          <w:sz w:val="24"/>
          <w:szCs w:val="24"/>
        </w:rPr>
        <w:t xml:space="preserve">opracowuje corocznie </w:t>
      </w:r>
      <w:r w:rsidR="00A86AE3" w:rsidRPr="009501D7">
        <w:rPr>
          <w:sz w:val="24"/>
          <w:szCs w:val="24"/>
        </w:rPr>
        <w:t>IPR</w:t>
      </w:r>
      <w:r w:rsidRPr="009501D7">
        <w:rPr>
          <w:sz w:val="24"/>
          <w:szCs w:val="24"/>
        </w:rPr>
        <w:t xml:space="preserve"> dla każdego uczestnika,</w:t>
      </w:r>
      <w:r w:rsidR="00B2260E" w:rsidRPr="009501D7">
        <w:rPr>
          <w:sz w:val="24"/>
          <w:szCs w:val="24"/>
        </w:rPr>
        <w:t xml:space="preserve"> w którym </w:t>
      </w:r>
      <w:r w:rsidRPr="009501D7">
        <w:rPr>
          <w:sz w:val="24"/>
          <w:szCs w:val="24"/>
        </w:rPr>
        <w:t>wskazuje osoby odpowiedzialne za realizację IPR</w:t>
      </w:r>
      <w:r w:rsidR="006D284D" w:rsidRPr="009501D7">
        <w:rPr>
          <w:sz w:val="24"/>
          <w:szCs w:val="24"/>
        </w:rPr>
        <w:t>;</w:t>
      </w:r>
    </w:p>
    <w:p w14:paraId="71760720" w14:textId="51AC04F4" w:rsidR="002019B5" w:rsidRPr="009501D7" w:rsidRDefault="002019B5" w:rsidP="00C40D6E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 w:rsidRPr="009501D7">
        <w:rPr>
          <w:sz w:val="24"/>
          <w:szCs w:val="24"/>
        </w:rPr>
        <w:t>dokonuje okresowej oceny realizacji IPR co najmniej raz w roku</w:t>
      </w:r>
      <w:r w:rsidR="006D284D" w:rsidRPr="009501D7">
        <w:rPr>
          <w:sz w:val="24"/>
          <w:szCs w:val="24"/>
        </w:rPr>
        <w:t>;</w:t>
      </w:r>
    </w:p>
    <w:p w14:paraId="57FC44C5" w14:textId="6D19C31F" w:rsidR="002019B5" w:rsidRPr="009501D7" w:rsidRDefault="002019B5" w:rsidP="00C40D6E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 w:rsidRPr="009501D7">
        <w:rPr>
          <w:sz w:val="24"/>
          <w:szCs w:val="24"/>
        </w:rPr>
        <w:t>ocenia indywidualne efekty rehabilitacji przy u</w:t>
      </w:r>
      <w:r w:rsidR="00C53F3B" w:rsidRPr="009501D7">
        <w:rPr>
          <w:sz w:val="24"/>
          <w:szCs w:val="24"/>
        </w:rPr>
        <w:t>dziale uczestnika W</w:t>
      </w:r>
      <w:r w:rsidRPr="009501D7">
        <w:rPr>
          <w:sz w:val="24"/>
          <w:szCs w:val="24"/>
        </w:rPr>
        <w:t>arsztatu nie rzadziej niż raz na pół roku</w:t>
      </w:r>
      <w:r w:rsidR="006D284D" w:rsidRPr="009501D7">
        <w:rPr>
          <w:sz w:val="24"/>
          <w:szCs w:val="24"/>
        </w:rPr>
        <w:t>;</w:t>
      </w:r>
    </w:p>
    <w:p w14:paraId="03E71402" w14:textId="2DFD925D" w:rsidR="002019B5" w:rsidRPr="009501D7" w:rsidRDefault="006372DB" w:rsidP="0080019B">
      <w:pPr>
        <w:pStyle w:val="Akapitzlist"/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r w:rsidRPr="009501D7">
        <w:rPr>
          <w:sz w:val="24"/>
          <w:szCs w:val="24"/>
        </w:rPr>
        <w:t xml:space="preserve">dokonuje pierwszej oceny kompleksowej między 3 a 6 miesiącem od przyjęcia osoby do warsztatu oraz kompleksowej oceny realizacji IPR </w:t>
      </w:r>
      <w:r w:rsidR="002019B5" w:rsidRPr="009501D7">
        <w:rPr>
          <w:sz w:val="24"/>
          <w:szCs w:val="24"/>
        </w:rPr>
        <w:t xml:space="preserve">nie rzadziej niż co 3 lata </w:t>
      </w:r>
      <w:r w:rsidRPr="009501D7">
        <w:rPr>
          <w:sz w:val="24"/>
          <w:szCs w:val="24"/>
        </w:rPr>
        <w:t xml:space="preserve">w </w:t>
      </w:r>
      <w:r w:rsidR="00A87DCB" w:rsidRPr="009501D7">
        <w:rPr>
          <w:sz w:val="24"/>
          <w:szCs w:val="24"/>
        </w:rPr>
        <w:t>zakresie:</w:t>
      </w:r>
    </w:p>
    <w:p w14:paraId="1E9C9721" w14:textId="0DC6C001" w:rsidR="00A87DCB" w:rsidRPr="009501D7" w:rsidRDefault="00A87DCB" w:rsidP="0080019B">
      <w:pPr>
        <w:pStyle w:val="Tekstwstpniesformatowany"/>
        <w:numPr>
          <w:ilvl w:val="0"/>
          <w:numId w:val="23"/>
        </w:numPr>
        <w:spacing w:line="276" w:lineRule="auto"/>
        <w:ind w:left="1134" w:hanging="425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>stopnia zdolności do samodzielnego wykonania czynności życia codziennego,</w:t>
      </w:r>
    </w:p>
    <w:p w14:paraId="785E9212" w14:textId="22C0EB74" w:rsidR="00A87DCB" w:rsidRPr="009501D7" w:rsidRDefault="00A87DCB" w:rsidP="00C40D6E">
      <w:pPr>
        <w:pStyle w:val="Tekstwstpniesformatowany"/>
        <w:numPr>
          <w:ilvl w:val="0"/>
          <w:numId w:val="23"/>
        </w:numPr>
        <w:spacing w:line="276" w:lineRule="auto"/>
        <w:ind w:left="1134" w:hanging="425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>umiejętności interpersonalnych w tym komunikowania się oraz współpracy                  w grupie,</w:t>
      </w:r>
    </w:p>
    <w:p w14:paraId="73E4B8F2" w14:textId="47BE87C1" w:rsidR="00A87DCB" w:rsidRPr="009501D7" w:rsidRDefault="00A87DCB" w:rsidP="00C40D6E">
      <w:pPr>
        <w:pStyle w:val="Tekstwstpniesformatowany"/>
        <w:numPr>
          <w:ilvl w:val="0"/>
          <w:numId w:val="23"/>
        </w:numPr>
        <w:spacing w:line="276" w:lineRule="auto"/>
        <w:ind w:left="1134" w:hanging="425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>stopnia opanowania umiejętności niezbędnych do podjęcia zatrudnienia,                        z uwzględnieniem sprawności psychofizycznej, stopnia dojrzałości społecznej                 i zawodowej oraz sfery emocjonalno-motywacyjnej;</w:t>
      </w:r>
    </w:p>
    <w:p w14:paraId="5ED0B98E" w14:textId="484587F5" w:rsidR="002019B5" w:rsidRPr="009501D7" w:rsidRDefault="002019B5" w:rsidP="00C40D6E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 w:rsidRPr="009501D7">
        <w:rPr>
          <w:sz w:val="24"/>
          <w:szCs w:val="24"/>
        </w:rPr>
        <w:t xml:space="preserve">zajmuje stanowisko w kwestii osiągniętych przez uczestnika postępów </w:t>
      </w:r>
      <w:r w:rsidR="00DF02A2" w:rsidRPr="009501D7">
        <w:rPr>
          <w:sz w:val="24"/>
          <w:szCs w:val="24"/>
        </w:rPr>
        <w:t xml:space="preserve">                                 </w:t>
      </w:r>
      <w:r w:rsidRPr="009501D7">
        <w:rPr>
          <w:sz w:val="24"/>
          <w:szCs w:val="24"/>
        </w:rPr>
        <w:t>w rehabilitacji</w:t>
      </w:r>
      <w:r w:rsidR="00536A07" w:rsidRPr="009501D7">
        <w:rPr>
          <w:sz w:val="24"/>
          <w:szCs w:val="24"/>
        </w:rPr>
        <w:t xml:space="preserve"> zgodnie z art. 10</w:t>
      </w:r>
      <w:r w:rsidR="00C112AE" w:rsidRPr="009501D7">
        <w:rPr>
          <w:sz w:val="24"/>
          <w:szCs w:val="24"/>
        </w:rPr>
        <w:t xml:space="preserve"> </w:t>
      </w:r>
      <w:r w:rsidR="00536A07" w:rsidRPr="009501D7">
        <w:rPr>
          <w:sz w:val="24"/>
          <w:szCs w:val="24"/>
        </w:rPr>
        <w:t>a ust. 5 p</w:t>
      </w:r>
      <w:r w:rsidR="00D5247F" w:rsidRPr="009501D7">
        <w:rPr>
          <w:sz w:val="24"/>
          <w:szCs w:val="24"/>
        </w:rPr>
        <w:t xml:space="preserve">kt 1, 2 i 3 </w:t>
      </w:r>
      <w:r w:rsidR="00DF02A2" w:rsidRPr="009501D7">
        <w:rPr>
          <w:sz w:val="24"/>
          <w:szCs w:val="24"/>
        </w:rPr>
        <w:t>ustawy;</w:t>
      </w:r>
    </w:p>
    <w:p w14:paraId="086B638B" w14:textId="6F571273" w:rsidR="002019B5" w:rsidRPr="009501D7" w:rsidRDefault="002019B5" w:rsidP="00C40D6E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 w:rsidRPr="009501D7">
        <w:rPr>
          <w:sz w:val="24"/>
          <w:szCs w:val="24"/>
        </w:rPr>
        <w:t>ustala w treningu ekonomicznym wysokość środków finansowych oraz ich przeznaczenie indywidualnie dla każdego uczestnika,</w:t>
      </w:r>
      <w:r w:rsidR="00680A8B" w:rsidRPr="009501D7">
        <w:rPr>
          <w:sz w:val="24"/>
          <w:szCs w:val="24"/>
        </w:rPr>
        <w:t xml:space="preserve"> zgodnie z zasadami opisanymi w</w:t>
      </w:r>
      <w:r w:rsidR="00536A07" w:rsidRPr="009501D7">
        <w:rPr>
          <w:sz w:val="24"/>
          <w:szCs w:val="24"/>
        </w:rPr>
        <w:t xml:space="preserve"> </w:t>
      </w:r>
      <w:r w:rsidR="00915B86" w:rsidRPr="009501D7">
        <w:rPr>
          <w:sz w:val="24"/>
          <w:szCs w:val="24"/>
        </w:rPr>
        <w:t xml:space="preserve">załączniku nr </w:t>
      </w:r>
      <w:r w:rsidR="0080019B">
        <w:rPr>
          <w:sz w:val="24"/>
          <w:szCs w:val="24"/>
        </w:rPr>
        <w:t>2.</w:t>
      </w:r>
      <w:r w:rsidR="00915B86" w:rsidRPr="009501D7">
        <w:rPr>
          <w:sz w:val="24"/>
          <w:szCs w:val="24"/>
        </w:rPr>
        <w:t>3 do niniejszego Regulaminu</w:t>
      </w:r>
      <w:r w:rsidR="00DF02A2" w:rsidRPr="009501D7">
        <w:rPr>
          <w:sz w:val="24"/>
          <w:szCs w:val="24"/>
        </w:rPr>
        <w:t>;</w:t>
      </w:r>
    </w:p>
    <w:p w14:paraId="1AD66EA4" w14:textId="690E0F54" w:rsidR="002019B5" w:rsidRPr="009501D7" w:rsidRDefault="00264BC0" w:rsidP="00C40D6E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 w:rsidRPr="009501D7">
        <w:rPr>
          <w:sz w:val="24"/>
          <w:szCs w:val="24"/>
        </w:rPr>
        <w:t xml:space="preserve">realizuje </w:t>
      </w:r>
      <w:r w:rsidR="00910E05" w:rsidRPr="009501D7">
        <w:rPr>
          <w:sz w:val="24"/>
          <w:szCs w:val="24"/>
        </w:rPr>
        <w:t>zadania wynikające z</w:t>
      </w:r>
      <w:r w:rsidR="002019B5" w:rsidRPr="009501D7">
        <w:rPr>
          <w:sz w:val="24"/>
          <w:szCs w:val="24"/>
        </w:rPr>
        <w:t xml:space="preserve"> </w:t>
      </w:r>
      <w:r w:rsidR="00910E05" w:rsidRPr="009501D7">
        <w:rPr>
          <w:sz w:val="24"/>
          <w:szCs w:val="24"/>
        </w:rPr>
        <w:t xml:space="preserve">innych </w:t>
      </w:r>
      <w:r w:rsidR="002019B5" w:rsidRPr="009501D7">
        <w:rPr>
          <w:sz w:val="24"/>
          <w:szCs w:val="24"/>
        </w:rPr>
        <w:t>ustaleń.</w:t>
      </w:r>
    </w:p>
    <w:p w14:paraId="3386F67F" w14:textId="513BB8CC" w:rsidR="0028620D" w:rsidRPr="009501D7" w:rsidRDefault="005F38F7" w:rsidP="00C40D6E">
      <w:pPr>
        <w:pStyle w:val="Tekstwstpniesformatowany"/>
        <w:numPr>
          <w:ilvl w:val="0"/>
          <w:numId w:val="14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lastRenderedPageBreak/>
        <w:t xml:space="preserve">Rada </w:t>
      </w:r>
      <w:r w:rsidR="00EE4D18" w:rsidRPr="009501D7">
        <w:rPr>
          <w:rFonts w:asciiTheme="minorHAnsi" w:hAnsiTheme="minorHAnsi" w:cs="Times New Roman"/>
          <w:sz w:val="24"/>
        </w:rPr>
        <w:t>P</w:t>
      </w:r>
      <w:r w:rsidR="00D36797" w:rsidRPr="009501D7">
        <w:rPr>
          <w:rFonts w:asciiTheme="minorHAnsi" w:hAnsiTheme="minorHAnsi" w:cs="Times New Roman"/>
          <w:sz w:val="24"/>
        </w:rPr>
        <w:t>rogramowa może zasięgać opinii rodziców, opiekunów, specjalistów oraz innych osób, których stanowisko</w:t>
      </w:r>
      <w:r w:rsidR="00B01B9D" w:rsidRPr="009501D7">
        <w:rPr>
          <w:rFonts w:asciiTheme="minorHAnsi" w:hAnsiTheme="minorHAnsi" w:cs="Times New Roman"/>
          <w:sz w:val="24"/>
        </w:rPr>
        <w:t xml:space="preserve"> może być pomocne</w:t>
      </w:r>
      <w:r w:rsidR="00D36797" w:rsidRPr="009501D7">
        <w:rPr>
          <w:rFonts w:asciiTheme="minorHAnsi" w:hAnsiTheme="minorHAnsi" w:cs="Times New Roman"/>
          <w:sz w:val="24"/>
        </w:rPr>
        <w:t xml:space="preserve"> przy ustalaniu</w:t>
      </w:r>
      <w:r w:rsidR="00B01B9D" w:rsidRPr="009501D7">
        <w:rPr>
          <w:rFonts w:asciiTheme="minorHAnsi" w:hAnsiTheme="minorHAnsi" w:cs="Times New Roman"/>
          <w:sz w:val="24"/>
        </w:rPr>
        <w:t xml:space="preserve"> optymalnych rozwiązań przy realizacji IPR</w:t>
      </w:r>
      <w:r w:rsidR="0028620D" w:rsidRPr="009501D7">
        <w:rPr>
          <w:rFonts w:asciiTheme="minorHAnsi" w:hAnsiTheme="minorHAnsi" w:cs="Times New Roman"/>
          <w:sz w:val="24"/>
        </w:rPr>
        <w:t>.</w:t>
      </w:r>
    </w:p>
    <w:p w14:paraId="74CCE736" w14:textId="313598A1" w:rsidR="002019B5" w:rsidRPr="009501D7" w:rsidRDefault="005F38F7" w:rsidP="00C40D6E">
      <w:pPr>
        <w:pStyle w:val="Tekstwstpniesformatowany"/>
        <w:numPr>
          <w:ilvl w:val="0"/>
          <w:numId w:val="14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 xml:space="preserve">Z zebrań Rady </w:t>
      </w:r>
      <w:r w:rsidR="00CE7F03" w:rsidRPr="009501D7">
        <w:rPr>
          <w:rFonts w:asciiTheme="minorHAnsi" w:hAnsiTheme="minorHAnsi" w:cs="Times New Roman"/>
          <w:sz w:val="24"/>
        </w:rPr>
        <w:t>P</w:t>
      </w:r>
      <w:r w:rsidR="00696325" w:rsidRPr="009501D7">
        <w:rPr>
          <w:rFonts w:asciiTheme="minorHAnsi" w:hAnsiTheme="minorHAnsi" w:cs="Times New Roman"/>
          <w:sz w:val="24"/>
        </w:rPr>
        <w:t xml:space="preserve">rogramowej sporządza się każdorazowo protokół, do którego </w:t>
      </w:r>
      <w:r w:rsidR="00DF02A2" w:rsidRPr="009501D7">
        <w:rPr>
          <w:rFonts w:asciiTheme="minorHAnsi" w:hAnsiTheme="minorHAnsi" w:cs="Times New Roman"/>
          <w:sz w:val="24"/>
        </w:rPr>
        <w:t xml:space="preserve">                  </w:t>
      </w:r>
      <w:r w:rsidR="00696325" w:rsidRPr="009501D7">
        <w:rPr>
          <w:rFonts w:asciiTheme="minorHAnsi" w:hAnsiTheme="minorHAnsi" w:cs="Times New Roman"/>
          <w:sz w:val="24"/>
        </w:rPr>
        <w:t>dołącza się listę obecności.</w:t>
      </w:r>
    </w:p>
    <w:p w14:paraId="6530C0B1" w14:textId="382A2A1E" w:rsidR="00A86AE3" w:rsidRPr="009501D7" w:rsidRDefault="002019B5" w:rsidP="00C40D6E">
      <w:pPr>
        <w:pStyle w:val="Tekstwstpniesformatowany"/>
        <w:numPr>
          <w:ilvl w:val="0"/>
          <w:numId w:val="14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 xml:space="preserve">Zebrania Rady </w:t>
      </w:r>
      <w:r w:rsidR="00CE7F03" w:rsidRPr="009501D7">
        <w:rPr>
          <w:rFonts w:asciiTheme="minorHAnsi" w:hAnsiTheme="minorHAnsi" w:cs="Times New Roman"/>
          <w:sz w:val="24"/>
        </w:rPr>
        <w:t>P</w:t>
      </w:r>
      <w:r w:rsidR="00264BC0" w:rsidRPr="009501D7">
        <w:rPr>
          <w:rFonts w:asciiTheme="minorHAnsi" w:hAnsiTheme="minorHAnsi" w:cs="Times New Roman"/>
          <w:sz w:val="24"/>
        </w:rPr>
        <w:t xml:space="preserve">rogramowej </w:t>
      </w:r>
      <w:r w:rsidRPr="009501D7">
        <w:rPr>
          <w:rFonts w:asciiTheme="minorHAnsi" w:hAnsiTheme="minorHAnsi" w:cs="Times New Roman"/>
          <w:sz w:val="24"/>
        </w:rPr>
        <w:t xml:space="preserve">powinny odbywać się </w:t>
      </w:r>
      <w:r w:rsidR="00E73243" w:rsidRPr="009501D7">
        <w:rPr>
          <w:rFonts w:asciiTheme="minorHAnsi" w:hAnsiTheme="minorHAnsi" w:cs="Times New Roman"/>
          <w:sz w:val="24"/>
        </w:rPr>
        <w:t>nie rzadziej niż raz na kwartał</w:t>
      </w:r>
      <w:r w:rsidR="00DF02A2" w:rsidRPr="009501D7">
        <w:rPr>
          <w:rFonts w:asciiTheme="minorHAnsi" w:hAnsiTheme="minorHAnsi" w:cs="Times New Roman"/>
          <w:sz w:val="24"/>
        </w:rPr>
        <w:t>.</w:t>
      </w:r>
    </w:p>
    <w:p w14:paraId="75610A59" w14:textId="77777777" w:rsidR="00067FA6" w:rsidRDefault="00067FA6" w:rsidP="00DF02A2">
      <w:pPr>
        <w:jc w:val="center"/>
        <w:rPr>
          <w:b/>
          <w:sz w:val="24"/>
          <w:szCs w:val="24"/>
        </w:rPr>
      </w:pPr>
    </w:p>
    <w:p w14:paraId="0230D08C" w14:textId="50C2AE05" w:rsidR="00286FFF" w:rsidRPr="009501D7" w:rsidRDefault="00286FFF" w:rsidP="00DF02A2">
      <w:pPr>
        <w:jc w:val="center"/>
        <w:rPr>
          <w:b/>
          <w:sz w:val="24"/>
          <w:szCs w:val="24"/>
        </w:rPr>
      </w:pPr>
      <w:r w:rsidRPr="009501D7">
        <w:rPr>
          <w:b/>
          <w:sz w:val="24"/>
          <w:szCs w:val="24"/>
        </w:rPr>
        <w:t>§ 7</w:t>
      </w:r>
    </w:p>
    <w:p w14:paraId="25BD37E5" w14:textId="4C472E4F" w:rsidR="002019B5" w:rsidRPr="009501D7" w:rsidRDefault="002019B5" w:rsidP="00C40D6E">
      <w:pPr>
        <w:pStyle w:val="Tekstwstpniesformatowany"/>
        <w:numPr>
          <w:ilvl w:val="0"/>
          <w:numId w:val="4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 xml:space="preserve">Rehabilitacja </w:t>
      </w:r>
      <w:r w:rsidR="00C112AE" w:rsidRPr="009501D7">
        <w:rPr>
          <w:rFonts w:asciiTheme="minorHAnsi" w:hAnsiTheme="minorHAnsi" w:cs="Times New Roman"/>
          <w:sz w:val="24"/>
        </w:rPr>
        <w:t>społeczna i z</w:t>
      </w:r>
      <w:r w:rsidR="006C6F63" w:rsidRPr="009501D7">
        <w:rPr>
          <w:rFonts w:asciiTheme="minorHAnsi" w:hAnsiTheme="minorHAnsi" w:cs="Times New Roman"/>
          <w:sz w:val="24"/>
        </w:rPr>
        <w:t xml:space="preserve">awodowa </w:t>
      </w:r>
      <w:r w:rsidRPr="009501D7">
        <w:rPr>
          <w:rFonts w:asciiTheme="minorHAnsi" w:hAnsiTheme="minorHAnsi" w:cs="Times New Roman"/>
          <w:sz w:val="24"/>
        </w:rPr>
        <w:t>prowadzona jest w</w:t>
      </w:r>
      <w:r w:rsidR="00696325" w:rsidRPr="009501D7">
        <w:rPr>
          <w:rFonts w:asciiTheme="minorHAnsi" w:hAnsiTheme="minorHAnsi" w:cs="Times New Roman"/>
          <w:sz w:val="24"/>
        </w:rPr>
        <w:t xml:space="preserve"> </w:t>
      </w:r>
      <w:r w:rsidR="00EE4D18" w:rsidRPr="009501D7">
        <w:rPr>
          <w:rFonts w:asciiTheme="minorHAnsi" w:hAnsiTheme="minorHAnsi" w:cs="Times New Roman"/>
          <w:sz w:val="24"/>
        </w:rPr>
        <w:t>szczególności :</w:t>
      </w:r>
    </w:p>
    <w:p w14:paraId="67160609" w14:textId="29323668" w:rsidR="002019B5" w:rsidRPr="009501D7" w:rsidRDefault="002019B5" w:rsidP="00C40D6E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 w:rsidRPr="009501D7">
        <w:rPr>
          <w:sz w:val="24"/>
          <w:szCs w:val="24"/>
        </w:rPr>
        <w:t xml:space="preserve">w </w:t>
      </w:r>
      <w:r w:rsidR="00067FA6">
        <w:rPr>
          <w:sz w:val="24"/>
          <w:szCs w:val="24"/>
        </w:rPr>
        <w:t>trzech</w:t>
      </w:r>
      <w:r w:rsidR="0028620D" w:rsidRPr="009501D7">
        <w:rPr>
          <w:sz w:val="24"/>
          <w:szCs w:val="24"/>
        </w:rPr>
        <w:t xml:space="preserve"> </w:t>
      </w:r>
      <w:r w:rsidRPr="009501D7">
        <w:rPr>
          <w:sz w:val="24"/>
          <w:szCs w:val="24"/>
        </w:rPr>
        <w:t>pracowniach terapii zajęciowej</w:t>
      </w:r>
      <w:r w:rsidR="00DF02A2" w:rsidRPr="009501D7">
        <w:rPr>
          <w:sz w:val="24"/>
          <w:szCs w:val="24"/>
        </w:rPr>
        <w:t>;</w:t>
      </w:r>
    </w:p>
    <w:p w14:paraId="52F280CD" w14:textId="3F53646F" w:rsidR="002019B5" w:rsidRPr="009501D7" w:rsidRDefault="0028620D" w:rsidP="00C40D6E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 w:rsidRPr="009501D7">
        <w:rPr>
          <w:sz w:val="24"/>
          <w:szCs w:val="24"/>
        </w:rPr>
        <w:t>w sali</w:t>
      </w:r>
      <w:r w:rsidR="002019B5" w:rsidRPr="009501D7">
        <w:rPr>
          <w:sz w:val="24"/>
          <w:szCs w:val="24"/>
        </w:rPr>
        <w:t xml:space="preserve"> fizjoterapii</w:t>
      </w:r>
      <w:r w:rsidR="00DF02A2" w:rsidRPr="009501D7">
        <w:rPr>
          <w:sz w:val="24"/>
          <w:szCs w:val="24"/>
        </w:rPr>
        <w:t>;</w:t>
      </w:r>
    </w:p>
    <w:p w14:paraId="3C442A24" w14:textId="3B81614A" w:rsidR="002019B5" w:rsidRPr="009501D7" w:rsidRDefault="002019B5" w:rsidP="00C40D6E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 w:rsidRPr="009501D7">
        <w:rPr>
          <w:sz w:val="24"/>
          <w:szCs w:val="24"/>
        </w:rPr>
        <w:t xml:space="preserve">w gabinecie </w:t>
      </w:r>
      <w:r w:rsidR="00286FFF" w:rsidRPr="009501D7">
        <w:rPr>
          <w:sz w:val="24"/>
          <w:szCs w:val="24"/>
        </w:rPr>
        <w:t>psychologa</w:t>
      </w:r>
      <w:r w:rsidR="00DF02A2" w:rsidRPr="009501D7">
        <w:rPr>
          <w:sz w:val="24"/>
          <w:szCs w:val="24"/>
        </w:rPr>
        <w:t>;</w:t>
      </w:r>
    </w:p>
    <w:p w14:paraId="1E116F9C" w14:textId="54CADE58" w:rsidR="002019B5" w:rsidRPr="009501D7" w:rsidRDefault="002019B5" w:rsidP="00C40D6E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 w:rsidRPr="009501D7">
        <w:rPr>
          <w:sz w:val="24"/>
          <w:szCs w:val="24"/>
        </w:rPr>
        <w:t xml:space="preserve">na terenie </w:t>
      </w:r>
      <w:r w:rsidR="0028620D" w:rsidRPr="009501D7">
        <w:rPr>
          <w:sz w:val="24"/>
          <w:szCs w:val="24"/>
        </w:rPr>
        <w:t>W</w:t>
      </w:r>
      <w:r w:rsidR="00E67C8A" w:rsidRPr="009501D7">
        <w:rPr>
          <w:sz w:val="24"/>
          <w:szCs w:val="24"/>
        </w:rPr>
        <w:t xml:space="preserve">arsztatu </w:t>
      </w:r>
      <w:r w:rsidRPr="009501D7">
        <w:rPr>
          <w:sz w:val="24"/>
          <w:szCs w:val="24"/>
        </w:rPr>
        <w:t>lub poza jego terenem w zakresie rehabilitacji społe</w:t>
      </w:r>
      <w:r w:rsidR="005F38F7" w:rsidRPr="009501D7">
        <w:rPr>
          <w:sz w:val="24"/>
          <w:szCs w:val="24"/>
        </w:rPr>
        <w:t xml:space="preserve">cznej </w:t>
      </w:r>
      <w:r w:rsidR="00DF02A2" w:rsidRPr="009501D7">
        <w:rPr>
          <w:sz w:val="24"/>
          <w:szCs w:val="24"/>
        </w:rPr>
        <w:t xml:space="preserve">                     </w:t>
      </w:r>
      <w:r w:rsidR="005F38F7" w:rsidRPr="009501D7">
        <w:rPr>
          <w:sz w:val="24"/>
          <w:szCs w:val="24"/>
        </w:rPr>
        <w:t>i zawodowej oraz ruchowej</w:t>
      </w:r>
      <w:r w:rsidR="00DF02A2" w:rsidRPr="009501D7">
        <w:rPr>
          <w:sz w:val="24"/>
          <w:szCs w:val="24"/>
        </w:rPr>
        <w:t>;</w:t>
      </w:r>
    </w:p>
    <w:p w14:paraId="0ADBBC0D" w14:textId="05C0C936" w:rsidR="005F38F7" w:rsidRPr="009501D7" w:rsidRDefault="005F38F7" w:rsidP="00C40D6E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 w:rsidRPr="009501D7">
        <w:rPr>
          <w:sz w:val="24"/>
          <w:szCs w:val="24"/>
        </w:rPr>
        <w:t>w instytucjach oraz zakładach pracy w formie bezpłatnych praktyk</w:t>
      </w:r>
      <w:r w:rsidR="00DF02A2" w:rsidRPr="009501D7">
        <w:rPr>
          <w:sz w:val="24"/>
          <w:szCs w:val="24"/>
        </w:rPr>
        <w:t>.</w:t>
      </w:r>
    </w:p>
    <w:p w14:paraId="1DF386EB" w14:textId="1E440C71" w:rsidR="002019B5" w:rsidRPr="009501D7" w:rsidRDefault="002019B5" w:rsidP="00C40D6E">
      <w:pPr>
        <w:pStyle w:val="Tekstwstpniesformatowany"/>
        <w:numPr>
          <w:ilvl w:val="0"/>
          <w:numId w:val="4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>Na jedną osobę pracującą bezpośrednio z uczestnikami nie powinno przypadać więcej niż pięciu uc</w:t>
      </w:r>
      <w:r w:rsidR="00C53F3B" w:rsidRPr="009501D7">
        <w:rPr>
          <w:rFonts w:asciiTheme="minorHAnsi" w:hAnsiTheme="minorHAnsi" w:cs="Times New Roman"/>
          <w:sz w:val="24"/>
        </w:rPr>
        <w:t>zestników W</w:t>
      </w:r>
      <w:r w:rsidRPr="009501D7">
        <w:rPr>
          <w:rFonts w:asciiTheme="minorHAnsi" w:hAnsiTheme="minorHAnsi" w:cs="Times New Roman"/>
          <w:sz w:val="24"/>
        </w:rPr>
        <w:t>arsztatu.</w:t>
      </w:r>
    </w:p>
    <w:p w14:paraId="4A6877B0" w14:textId="2902AB90" w:rsidR="005F38F7" w:rsidRPr="009501D7" w:rsidRDefault="002019B5" w:rsidP="00C40D6E">
      <w:pPr>
        <w:pStyle w:val="Tekstwstpniesformatowany"/>
        <w:numPr>
          <w:ilvl w:val="0"/>
          <w:numId w:val="4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>Liczebność grup terapeutycznych oraz pracujących w grupie instruktorów terapii zajęciowej ustala się w zależności od stopnia i rodzaju niepełnosprawności uczestników.</w:t>
      </w:r>
    </w:p>
    <w:p w14:paraId="20BDBC96" w14:textId="77777777" w:rsidR="005F38F7" w:rsidRPr="009501D7" w:rsidRDefault="005F38F7" w:rsidP="00DF02A2">
      <w:pPr>
        <w:rPr>
          <w:b/>
          <w:sz w:val="28"/>
          <w:szCs w:val="28"/>
        </w:rPr>
      </w:pPr>
    </w:p>
    <w:p w14:paraId="04B0832E" w14:textId="77777777" w:rsidR="00286FFF" w:rsidRPr="009501D7" w:rsidRDefault="001B2935" w:rsidP="00DF02A2">
      <w:pPr>
        <w:jc w:val="center"/>
        <w:rPr>
          <w:b/>
          <w:sz w:val="28"/>
          <w:szCs w:val="28"/>
        </w:rPr>
      </w:pPr>
      <w:r w:rsidRPr="009501D7">
        <w:rPr>
          <w:b/>
          <w:sz w:val="28"/>
          <w:szCs w:val="28"/>
        </w:rPr>
        <w:t>Rozdział III</w:t>
      </w:r>
    </w:p>
    <w:p w14:paraId="0FF1CD95" w14:textId="29CBF67B" w:rsidR="005F38F7" w:rsidRPr="009501D7" w:rsidRDefault="00E476C0" w:rsidP="00DF02A2">
      <w:pPr>
        <w:jc w:val="center"/>
        <w:rPr>
          <w:b/>
          <w:sz w:val="24"/>
          <w:szCs w:val="24"/>
        </w:rPr>
      </w:pPr>
      <w:r w:rsidRPr="009501D7">
        <w:rPr>
          <w:b/>
          <w:sz w:val="24"/>
          <w:szCs w:val="24"/>
        </w:rPr>
        <w:t>Obowiązki k</w:t>
      </w:r>
      <w:r w:rsidR="005F38F7" w:rsidRPr="009501D7">
        <w:rPr>
          <w:b/>
          <w:sz w:val="24"/>
          <w:szCs w:val="24"/>
        </w:rPr>
        <w:t>ierownika,</w:t>
      </w:r>
      <w:r w:rsidRPr="009501D7">
        <w:rPr>
          <w:b/>
          <w:sz w:val="24"/>
          <w:szCs w:val="24"/>
        </w:rPr>
        <w:t xml:space="preserve"> prawa i obowiązki</w:t>
      </w:r>
      <w:r w:rsidR="006C55CE" w:rsidRPr="009501D7">
        <w:rPr>
          <w:b/>
          <w:sz w:val="24"/>
          <w:szCs w:val="24"/>
        </w:rPr>
        <w:t xml:space="preserve"> pracowników i uczestników</w:t>
      </w:r>
    </w:p>
    <w:p w14:paraId="56385327" w14:textId="7DAE867B" w:rsidR="00B117D4" w:rsidRPr="009501D7" w:rsidRDefault="00B117D4" w:rsidP="00DF02A2">
      <w:pPr>
        <w:jc w:val="center"/>
        <w:rPr>
          <w:b/>
          <w:sz w:val="24"/>
          <w:szCs w:val="24"/>
        </w:rPr>
      </w:pPr>
      <w:r w:rsidRPr="009501D7">
        <w:rPr>
          <w:b/>
          <w:sz w:val="24"/>
          <w:szCs w:val="24"/>
        </w:rPr>
        <w:t>§ 8</w:t>
      </w:r>
    </w:p>
    <w:p w14:paraId="7A0EC502" w14:textId="077E8660" w:rsidR="00CB5802" w:rsidRPr="009501D7" w:rsidRDefault="00CB5802" w:rsidP="00C40D6E">
      <w:pPr>
        <w:pStyle w:val="Akapitzlist"/>
        <w:numPr>
          <w:ilvl w:val="3"/>
          <w:numId w:val="11"/>
        </w:numPr>
        <w:tabs>
          <w:tab w:val="clear" w:pos="2880"/>
        </w:tabs>
        <w:ind w:left="284" w:hanging="284"/>
        <w:jc w:val="both"/>
        <w:rPr>
          <w:sz w:val="24"/>
          <w:szCs w:val="24"/>
        </w:rPr>
      </w:pPr>
      <w:r w:rsidRPr="009501D7">
        <w:rPr>
          <w:sz w:val="24"/>
          <w:szCs w:val="24"/>
        </w:rPr>
        <w:t>Do obowiązków Kierownika Warsztatu należy w szczególności:</w:t>
      </w:r>
    </w:p>
    <w:p w14:paraId="23A8E19A" w14:textId="2C61959B" w:rsidR="00CB5802" w:rsidRPr="009501D7" w:rsidRDefault="00CB5802" w:rsidP="00C40D6E">
      <w:pPr>
        <w:pStyle w:val="Akapitzlist"/>
        <w:numPr>
          <w:ilvl w:val="0"/>
          <w:numId w:val="25"/>
        </w:numPr>
        <w:ind w:left="709" w:hanging="425"/>
        <w:jc w:val="both"/>
        <w:rPr>
          <w:sz w:val="24"/>
          <w:szCs w:val="24"/>
        </w:rPr>
      </w:pPr>
      <w:r w:rsidRPr="009501D7">
        <w:rPr>
          <w:sz w:val="24"/>
          <w:szCs w:val="24"/>
        </w:rPr>
        <w:t>zapewnienie odpowiednich warunków pracy i organizowanie zajęć w Warsz</w:t>
      </w:r>
      <w:r w:rsidR="006C55CE" w:rsidRPr="009501D7">
        <w:rPr>
          <w:sz w:val="24"/>
          <w:szCs w:val="24"/>
        </w:rPr>
        <w:t xml:space="preserve">tacie, </w:t>
      </w:r>
      <w:r w:rsidR="00DF02A2" w:rsidRPr="009501D7">
        <w:rPr>
          <w:sz w:val="24"/>
          <w:szCs w:val="24"/>
        </w:rPr>
        <w:t xml:space="preserve">                   </w:t>
      </w:r>
      <w:r w:rsidRPr="009501D7">
        <w:rPr>
          <w:sz w:val="24"/>
          <w:szCs w:val="24"/>
        </w:rPr>
        <w:t>w tym planowanie: rozkładu zajęć, przerw wakacyjnych dla uczestników i urlopów pracowników</w:t>
      </w:r>
      <w:r w:rsidR="00DF02A2" w:rsidRPr="009501D7">
        <w:rPr>
          <w:sz w:val="24"/>
          <w:szCs w:val="24"/>
        </w:rPr>
        <w:t>;</w:t>
      </w:r>
    </w:p>
    <w:p w14:paraId="3B737F7B" w14:textId="5C441856" w:rsidR="00ED7E68" w:rsidRPr="009501D7" w:rsidRDefault="00ED7E68" w:rsidP="00C40D6E">
      <w:pPr>
        <w:pStyle w:val="Akapitzlist"/>
        <w:numPr>
          <w:ilvl w:val="0"/>
          <w:numId w:val="25"/>
        </w:numPr>
        <w:ind w:left="709" w:hanging="425"/>
        <w:jc w:val="both"/>
        <w:rPr>
          <w:sz w:val="24"/>
          <w:szCs w:val="24"/>
        </w:rPr>
      </w:pPr>
      <w:r w:rsidRPr="009501D7">
        <w:rPr>
          <w:sz w:val="24"/>
          <w:szCs w:val="24"/>
        </w:rPr>
        <w:t>organizowania i nadzorowania pracy oraz kontroli funkcjonalnej podległej mu jednostki</w:t>
      </w:r>
      <w:r w:rsidR="00DF02A2" w:rsidRPr="009501D7">
        <w:rPr>
          <w:sz w:val="24"/>
          <w:szCs w:val="24"/>
        </w:rPr>
        <w:t>;</w:t>
      </w:r>
    </w:p>
    <w:p w14:paraId="20E39ECC" w14:textId="65055408" w:rsidR="00CB5802" w:rsidRPr="009501D7" w:rsidRDefault="00CB5802" w:rsidP="00C40D6E">
      <w:pPr>
        <w:pStyle w:val="Akapitzlist"/>
        <w:numPr>
          <w:ilvl w:val="0"/>
          <w:numId w:val="25"/>
        </w:numPr>
        <w:ind w:left="709" w:hanging="425"/>
        <w:jc w:val="both"/>
        <w:rPr>
          <w:sz w:val="24"/>
          <w:szCs w:val="24"/>
        </w:rPr>
      </w:pPr>
      <w:r w:rsidRPr="009501D7">
        <w:rPr>
          <w:sz w:val="24"/>
          <w:szCs w:val="24"/>
        </w:rPr>
        <w:t>prowadzenie gospodarki finansowej i materialnej Warsztatu</w:t>
      </w:r>
      <w:r w:rsidR="00DF02A2" w:rsidRPr="009501D7">
        <w:rPr>
          <w:sz w:val="24"/>
          <w:szCs w:val="24"/>
        </w:rPr>
        <w:t>;</w:t>
      </w:r>
    </w:p>
    <w:p w14:paraId="574FC762" w14:textId="054A33BC" w:rsidR="00CB5802" w:rsidRPr="009501D7" w:rsidRDefault="00F10997" w:rsidP="00C40D6E">
      <w:pPr>
        <w:pStyle w:val="Akapitzlist"/>
        <w:numPr>
          <w:ilvl w:val="0"/>
          <w:numId w:val="25"/>
        </w:numPr>
        <w:ind w:left="709" w:hanging="425"/>
        <w:jc w:val="both"/>
        <w:rPr>
          <w:sz w:val="24"/>
          <w:szCs w:val="24"/>
        </w:rPr>
      </w:pPr>
      <w:r w:rsidRPr="009501D7">
        <w:rPr>
          <w:sz w:val="24"/>
          <w:szCs w:val="24"/>
        </w:rPr>
        <w:lastRenderedPageBreak/>
        <w:t xml:space="preserve">powoływanie pracowników do składu Rady </w:t>
      </w:r>
      <w:r w:rsidR="00EB19A9" w:rsidRPr="009501D7">
        <w:rPr>
          <w:sz w:val="24"/>
          <w:szCs w:val="24"/>
        </w:rPr>
        <w:t>P</w:t>
      </w:r>
      <w:r w:rsidRPr="009501D7">
        <w:rPr>
          <w:sz w:val="24"/>
          <w:szCs w:val="24"/>
        </w:rPr>
        <w:t xml:space="preserve">rogramowej i </w:t>
      </w:r>
      <w:r w:rsidR="00ED7E68" w:rsidRPr="009501D7">
        <w:rPr>
          <w:sz w:val="24"/>
          <w:szCs w:val="24"/>
        </w:rPr>
        <w:t xml:space="preserve">przewodnictwo </w:t>
      </w:r>
      <w:r w:rsidRPr="009501D7">
        <w:rPr>
          <w:sz w:val="24"/>
          <w:szCs w:val="24"/>
        </w:rPr>
        <w:t>w jej pracach,</w:t>
      </w:r>
    </w:p>
    <w:p w14:paraId="2AA0DB30" w14:textId="57F11B05" w:rsidR="00CB5802" w:rsidRPr="009501D7" w:rsidRDefault="00ED7E68" w:rsidP="00C40D6E">
      <w:pPr>
        <w:pStyle w:val="Akapitzlist"/>
        <w:numPr>
          <w:ilvl w:val="0"/>
          <w:numId w:val="25"/>
        </w:numPr>
        <w:ind w:left="709" w:hanging="425"/>
        <w:jc w:val="both"/>
        <w:rPr>
          <w:sz w:val="24"/>
          <w:szCs w:val="24"/>
        </w:rPr>
      </w:pPr>
      <w:r w:rsidRPr="009501D7">
        <w:rPr>
          <w:sz w:val="24"/>
          <w:szCs w:val="24"/>
        </w:rPr>
        <w:t xml:space="preserve">nadzór służbowy nad merytoryczną działalnością Warsztatu, </w:t>
      </w:r>
      <w:r w:rsidR="00CB5802" w:rsidRPr="009501D7">
        <w:rPr>
          <w:sz w:val="24"/>
          <w:szCs w:val="24"/>
        </w:rPr>
        <w:t xml:space="preserve">wykonywanymi </w:t>
      </w:r>
      <w:r w:rsidR="00DF02A2" w:rsidRPr="009501D7">
        <w:rPr>
          <w:sz w:val="24"/>
          <w:szCs w:val="24"/>
        </w:rPr>
        <w:t xml:space="preserve">                   </w:t>
      </w:r>
      <w:r w:rsidR="00CB5802" w:rsidRPr="009501D7">
        <w:rPr>
          <w:sz w:val="24"/>
          <w:szCs w:val="24"/>
        </w:rPr>
        <w:t>przez pracowników zadaniami oraz wdrożenie do pracy nowych pracowników</w:t>
      </w:r>
      <w:r w:rsidR="00DF02A2" w:rsidRPr="009501D7">
        <w:rPr>
          <w:sz w:val="24"/>
          <w:szCs w:val="24"/>
        </w:rPr>
        <w:t>;</w:t>
      </w:r>
    </w:p>
    <w:p w14:paraId="78057915" w14:textId="7DF98500" w:rsidR="00CB5802" w:rsidRDefault="00CB5802" w:rsidP="00C40D6E">
      <w:pPr>
        <w:pStyle w:val="Akapitzlist"/>
        <w:numPr>
          <w:ilvl w:val="0"/>
          <w:numId w:val="25"/>
        </w:numPr>
        <w:ind w:left="709" w:hanging="425"/>
        <w:jc w:val="both"/>
        <w:rPr>
          <w:sz w:val="24"/>
          <w:szCs w:val="24"/>
        </w:rPr>
      </w:pPr>
      <w:r w:rsidRPr="009501D7">
        <w:rPr>
          <w:sz w:val="24"/>
          <w:szCs w:val="24"/>
        </w:rPr>
        <w:t>wnioskowanie do Zarządu Stowarzyszenia o zatrudnianie, awansowanie i zwolnienie pracowników.</w:t>
      </w:r>
    </w:p>
    <w:p w14:paraId="7D920057" w14:textId="4D4CEA6F" w:rsidR="00CB5802" w:rsidRPr="009501D7" w:rsidRDefault="00F76043" w:rsidP="00DF02A2">
      <w:pPr>
        <w:jc w:val="center"/>
        <w:rPr>
          <w:b/>
          <w:sz w:val="24"/>
          <w:szCs w:val="24"/>
        </w:rPr>
      </w:pPr>
      <w:r w:rsidRPr="009501D7">
        <w:rPr>
          <w:b/>
          <w:sz w:val="24"/>
          <w:szCs w:val="24"/>
        </w:rPr>
        <w:t>§ 9</w:t>
      </w:r>
    </w:p>
    <w:p w14:paraId="284DB6F5" w14:textId="0981F379" w:rsidR="00CE7F03" w:rsidRPr="009501D7" w:rsidRDefault="00CD09BF" w:rsidP="00C40D6E">
      <w:pPr>
        <w:pStyle w:val="Akapitzlist"/>
        <w:numPr>
          <w:ilvl w:val="6"/>
          <w:numId w:val="11"/>
        </w:numPr>
        <w:tabs>
          <w:tab w:val="clear" w:pos="5040"/>
        </w:tabs>
        <w:ind w:left="284" w:hanging="284"/>
        <w:jc w:val="both"/>
        <w:rPr>
          <w:sz w:val="24"/>
          <w:szCs w:val="24"/>
        </w:rPr>
      </w:pPr>
      <w:r w:rsidRPr="009501D7">
        <w:rPr>
          <w:sz w:val="24"/>
          <w:szCs w:val="24"/>
        </w:rPr>
        <w:t>Szczegółowe prawa i obowiązki pracowników Warsztatu oraz zasady wynagradzania      określają dokumenty opracowane przez jednostkę prowadzącą Warsztat:</w:t>
      </w:r>
    </w:p>
    <w:p w14:paraId="718B48DD" w14:textId="77777777" w:rsidR="00CE7F03" w:rsidRPr="009501D7" w:rsidRDefault="00CE7F03" w:rsidP="00C40D6E">
      <w:pPr>
        <w:pStyle w:val="Akapitzlist"/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 w:rsidRPr="009501D7">
        <w:rPr>
          <w:sz w:val="24"/>
          <w:szCs w:val="24"/>
        </w:rPr>
        <w:t>Indywidualne zakresy obowiązków;</w:t>
      </w:r>
    </w:p>
    <w:p w14:paraId="07772A18" w14:textId="5347EFB4" w:rsidR="00CE7F03" w:rsidRPr="009501D7" w:rsidRDefault="00CE7F03" w:rsidP="00C40D6E">
      <w:pPr>
        <w:pStyle w:val="Akapitzlist"/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 w:rsidRPr="009501D7">
        <w:rPr>
          <w:sz w:val="24"/>
          <w:szCs w:val="24"/>
        </w:rPr>
        <w:t>Regulamin pracy;</w:t>
      </w:r>
    </w:p>
    <w:p w14:paraId="01968C1A" w14:textId="1072BB10" w:rsidR="00CE7F03" w:rsidRPr="009501D7" w:rsidRDefault="00CE7F03" w:rsidP="00C40D6E">
      <w:pPr>
        <w:pStyle w:val="Akapitzlist"/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 w:rsidRPr="009501D7">
        <w:rPr>
          <w:sz w:val="24"/>
          <w:szCs w:val="24"/>
        </w:rPr>
        <w:t>Regulamin wynagradzania;</w:t>
      </w:r>
    </w:p>
    <w:p w14:paraId="07896976" w14:textId="77777777" w:rsidR="00CE7F03" w:rsidRPr="009501D7" w:rsidRDefault="00CE7F03" w:rsidP="00C40D6E">
      <w:pPr>
        <w:pStyle w:val="Akapitzlist"/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 w:rsidRPr="009501D7">
        <w:rPr>
          <w:sz w:val="24"/>
          <w:szCs w:val="24"/>
        </w:rPr>
        <w:t>inne wewnętrzne regulacje;</w:t>
      </w:r>
    </w:p>
    <w:p w14:paraId="415D3B99" w14:textId="0A986F32" w:rsidR="00CE7F03" w:rsidRPr="009501D7" w:rsidRDefault="00CE7F03" w:rsidP="00C40D6E">
      <w:pPr>
        <w:pStyle w:val="Akapitzlist"/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 w:rsidRPr="009501D7">
        <w:rPr>
          <w:sz w:val="24"/>
          <w:szCs w:val="24"/>
        </w:rPr>
        <w:t>praca świadczona poza godzinami funkcjonowania Warsztatu oraz w dni wolne od pracy rozliczana jest zgodnie z Kodeksem Pracy.</w:t>
      </w:r>
    </w:p>
    <w:p w14:paraId="20217DA6" w14:textId="128637F8" w:rsidR="00CE7F03" w:rsidRPr="009501D7" w:rsidRDefault="00CE7F03" w:rsidP="00C40D6E">
      <w:pPr>
        <w:pStyle w:val="Akapitzlist"/>
        <w:numPr>
          <w:ilvl w:val="6"/>
          <w:numId w:val="11"/>
        </w:numPr>
        <w:tabs>
          <w:tab w:val="clear" w:pos="5040"/>
        </w:tabs>
        <w:ind w:left="284" w:hanging="284"/>
        <w:jc w:val="both"/>
        <w:rPr>
          <w:sz w:val="24"/>
          <w:szCs w:val="24"/>
        </w:rPr>
      </w:pPr>
      <w:r w:rsidRPr="009501D7">
        <w:rPr>
          <w:sz w:val="24"/>
          <w:szCs w:val="24"/>
        </w:rPr>
        <w:t>Szczegółowe wymagania w zakresie kwalifikacji osób zatrudnionych w Warsztacie określa załącznik nr 2</w:t>
      </w:r>
      <w:r w:rsidR="0080019B">
        <w:rPr>
          <w:sz w:val="24"/>
          <w:szCs w:val="24"/>
        </w:rPr>
        <w:t>.2</w:t>
      </w:r>
      <w:r w:rsidRPr="009501D7">
        <w:rPr>
          <w:sz w:val="24"/>
          <w:szCs w:val="24"/>
        </w:rPr>
        <w:t xml:space="preserve"> do </w:t>
      </w:r>
      <w:r w:rsidRPr="009501D7">
        <w:rPr>
          <w:rFonts w:cs="Times New Roman"/>
          <w:sz w:val="24"/>
        </w:rPr>
        <w:t>niniejszego</w:t>
      </w:r>
      <w:r w:rsidRPr="009501D7">
        <w:rPr>
          <w:sz w:val="24"/>
          <w:szCs w:val="24"/>
        </w:rPr>
        <w:t xml:space="preserve"> Regulaminu.</w:t>
      </w:r>
    </w:p>
    <w:p w14:paraId="3F2BD449" w14:textId="7C1D201C" w:rsidR="00CD09BF" w:rsidRPr="009501D7" w:rsidRDefault="00CD09BF" w:rsidP="00DF02A2">
      <w:pPr>
        <w:jc w:val="center"/>
        <w:rPr>
          <w:b/>
          <w:sz w:val="24"/>
          <w:szCs w:val="24"/>
        </w:rPr>
      </w:pPr>
      <w:r w:rsidRPr="009501D7">
        <w:rPr>
          <w:b/>
          <w:sz w:val="24"/>
          <w:szCs w:val="24"/>
        </w:rPr>
        <w:t>§</w:t>
      </w:r>
      <w:r w:rsidR="00F76043" w:rsidRPr="009501D7">
        <w:rPr>
          <w:b/>
          <w:sz w:val="24"/>
          <w:szCs w:val="24"/>
        </w:rPr>
        <w:t xml:space="preserve"> 10</w:t>
      </w:r>
    </w:p>
    <w:p w14:paraId="49DAEBE3" w14:textId="73F47C57" w:rsidR="00BE14EC" w:rsidRPr="009501D7" w:rsidRDefault="00BE14EC" w:rsidP="00C40D6E">
      <w:pPr>
        <w:pStyle w:val="Tekstwstpniesformatowany"/>
        <w:numPr>
          <w:ilvl w:val="0"/>
          <w:numId w:val="2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>Kandydatami do uczestnictw</w:t>
      </w:r>
      <w:r w:rsidR="00ED7E68" w:rsidRPr="009501D7">
        <w:rPr>
          <w:rFonts w:asciiTheme="minorHAnsi" w:hAnsiTheme="minorHAnsi" w:cs="Times New Roman"/>
          <w:sz w:val="24"/>
        </w:rPr>
        <w:t>a i Uczestnikami w Warsztacie mogą być</w:t>
      </w:r>
      <w:r w:rsidRPr="009501D7">
        <w:rPr>
          <w:rFonts w:asciiTheme="minorHAnsi" w:hAnsiTheme="minorHAnsi" w:cs="Times New Roman"/>
          <w:sz w:val="24"/>
        </w:rPr>
        <w:t xml:space="preserve"> osoby</w:t>
      </w:r>
      <w:r w:rsidR="00ED7E68" w:rsidRPr="009501D7">
        <w:rPr>
          <w:rFonts w:asciiTheme="minorHAnsi" w:hAnsiTheme="minorHAnsi" w:cs="Times New Roman"/>
          <w:sz w:val="24"/>
        </w:rPr>
        <w:t xml:space="preserve"> niepełnosprawne</w:t>
      </w:r>
      <w:r w:rsidRPr="009501D7">
        <w:rPr>
          <w:rFonts w:asciiTheme="minorHAnsi" w:hAnsiTheme="minorHAnsi" w:cs="Times New Roman"/>
          <w:sz w:val="24"/>
        </w:rPr>
        <w:t>, które</w:t>
      </w:r>
      <w:r w:rsidR="00ED7E68" w:rsidRPr="009501D7">
        <w:rPr>
          <w:rFonts w:asciiTheme="minorHAnsi" w:hAnsiTheme="minorHAnsi" w:cs="Times New Roman"/>
          <w:sz w:val="24"/>
        </w:rPr>
        <w:t xml:space="preserve"> legitymują się orzeczeniem o niepełnosprawności wydanym przez właściwy organ, w którym wskazano uczestnictwo w warsztacie terapii zajęciowej</w:t>
      </w:r>
      <w:r w:rsidR="006C6F63" w:rsidRPr="009501D7">
        <w:rPr>
          <w:rFonts w:asciiTheme="minorHAnsi" w:hAnsiTheme="minorHAnsi" w:cs="Times New Roman"/>
          <w:sz w:val="24"/>
        </w:rPr>
        <w:t>.</w:t>
      </w:r>
    </w:p>
    <w:p w14:paraId="6718A035" w14:textId="39B8E599" w:rsidR="00CD09BF" w:rsidRPr="009501D7" w:rsidRDefault="00CA41D3" w:rsidP="00C40D6E">
      <w:pPr>
        <w:pStyle w:val="Tekstwstpniesformatowany"/>
        <w:numPr>
          <w:ilvl w:val="0"/>
          <w:numId w:val="2"/>
        </w:numPr>
        <w:spacing w:line="276" w:lineRule="auto"/>
        <w:jc w:val="both"/>
        <w:rPr>
          <w:rFonts w:asciiTheme="minorHAnsi" w:eastAsiaTheme="minorHAnsi" w:hAnsiTheme="minorHAnsi" w:cstheme="minorBidi"/>
          <w:sz w:val="24"/>
          <w:lang w:eastAsia="en-US"/>
        </w:rPr>
      </w:pPr>
      <w:r w:rsidRPr="009501D7">
        <w:rPr>
          <w:rFonts w:asciiTheme="minorHAnsi" w:eastAsiaTheme="minorHAnsi" w:hAnsiTheme="minorHAnsi" w:cstheme="minorBidi"/>
          <w:sz w:val="24"/>
          <w:lang w:eastAsia="en-US"/>
        </w:rPr>
        <w:t xml:space="preserve">W okresie </w:t>
      </w:r>
      <w:r w:rsidR="006219A0" w:rsidRPr="009501D7">
        <w:rPr>
          <w:rFonts w:asciiTheme="minorHAnsi" w:eastAsiaTheme="minorHAnsi" w:hAnsiTheme="minorHAnsi" w:cstheme="minorBidi"/>
          <w:sz w:val="24"/>
          <w:lang w:eastAsia="en-US"/>
        </w:rPr>
        <w:t xml:space="preserve">do 1 miesiąca </w:t>
      </w:r>
      <w:r w:rsidRPr="009501D7">
        <w:rPr>
          <w:rFonts w:asciiTheme="minorHAnsi" w:eastAsiaTheme="minorHAnsi" w:hAnsiTheme="minorHAnsi" w:cstheme="minorBidi"/>
          <w:sz w:val="24"/>
          <w:lang w:eastAsia="en-US"/>
        </w:rPr>
        <w:t>uczestnik zostaje zapoznany z</w:t>
      </w:r>
      <w:r w:rsidR="00EE4D18" w:rsidRPr="009501D7">
        <w:rPr>
          <w:rFonts w:asciiTheme="minorHAnsi" w:eastAsiaTheme="minorHAnsi" w:hAnsiTheme="minorHAnsi" w:cstheme="minorBidi"/>
          <w:sz w:val="24"/>
          <w:lang w:eastAsia="en-US"/>
        </w:rPr>
        <w:t xml:space="preserve"> </w:t>
      </w:r>
      <w:r w:rsidRPr="009501D7">
        <w:rPr>
          <w:rFonts w:asciiTheme="minorHAnsi" w:eastAsiaTheme="minorHAnsi" w:hAnsiTheme="minorHAnsi" w:cstheme="minorBidi"/>
          <w:sz w:val="24"/>
          <w:lang w:eastAsia="en-US"/>
        </w:rPr>
        <w:t xml:space="preserve">obowiązującymi w Warsztacie zasadami, w szczególności z Regulaminem </w:t>
      </w:r>
      <w:r w:rsidR="00CE7F03" w:rsidRPr="009501D7">
        <w:rPr>
          <w:rFonts w:asciiTheme="minorHAnsi" w:eastAsiaTheme="minorHAnsi" w:hAnsiTheme="minorHAnsi" w:cstheme="minorBidi"/>
          <w:sz w:val="24"/>
          <w:lang w:eastAsia="en-US"/>
        </w:rPr>
        <w:t>o</w:t>
      </w:r>
      <w:r w:rsidRPr="009501D7">
        <w:rPr>
          <w:rFonts w:asciiTheme="minorHAnsi" w:eastAsiaTheme="minorHAnsi" w:hAnsiTheme="minorHAnsi" w:cstheme="minorBidi"/>
          <w:sz w:val="24"/>
          <w:lang w:eastAsia="en-US"/>
        </w:rPr>
        <w:t xml:space="preserve">rganizacyjnym oraz personelem </w:t>
      </w:r>
      <w:r w:rsidR="00CE7F03" w:rsidRPr="009501D7">
        <w:rPr>
          <w:rFonts w:asciiTheme="minorHAnsi" w:eastAsiaTheme="minorHAnsi" w:hAnsiTheme="minorHAnsi" w:cstheme="minorBidi"/>
          <w:sz w:val="24"/>
          <w:lang w:eastAsia="en-US"/>
        </w:rPr>
        <w:t xml:space="preserve">                                  </w:t>
      </w:r>
      <w:r w:rsidRPr="009501D7">
        <w:rPr>
          <w:rFonts w:asciiTheme="minorHAnsi" w:eastAsiaTheme="minorHAnsi" w:hAnsiTheme="minorHAnsi" w:cstheme="minorBidi"/>
          <w:sz w:val="24"/>
          <w:lang w:eastAsia="en-US"/>
        </w:rPr>
        <w:t>i ucz</w:t>
      </w:r>
      <w:r w:rsidR="00EE4D18" w:rsidRPr="009501D7">
        <w:rPr>
          <w:rFonts w:asciiTheme="minorHAnsi" w:eastAsiaTheme="minorHAnsi" w:hAnsiTheme="minorHAnsi" w:cstheme="minorBidi"/>
          <w:sz w:val="24"/>
          <w:lang w:eastAsia="en-US"/>
        </w:rPr>
        <w:t>estnikami</w:t>
      </w:r>
      <w:r w:rsidR="00CD09BF" w:rsidRPr="009501D7">
        <w:rPr>
          <w:rFonts w:asciiTheme="minorHAnsi" w:eastAsiaTheme="minorHAnsi" w:hAnsiTheme="minorHAnsi" w:cstheme="minorBidi"/>
          <w:sz w:val="24"/>
          <w:lang w:eastAsia="en-US"/>
        </w:rPr>
        <w:t>.</w:t>
      </w:r>
    </w:p>
    <w:p w14:paraId="50E62830" w14:textId="36ACB071" w:rsidR="00CA3E8E" w:rsidRPr="009501D7" w:rsidRDefault="00CA3E8E" w:rsidP="00DF02A2">
      <w:pPr>
        <w:jc w:val="center"/>
        <w:rPr>
          <w:b/>
          <w:sz w:val="24"/>
          <w:szCs w:val="24"/>
        </w:rPr>
      </w:pPr>
      <w:r w:rsidRPr="009501D7">
        <w:rPr>
          <w:b/>
          <w:sz w:val="24"/>
          <w:szCs w:val="24"/>
        </w:rPr>
        <w:t>§</w:t>
      </w:r>
      <w:r w:rsidR="00F76043" w:rsidRPr="009501D7">
        <w:rPr>
          <w:b/>
          <w:sz w:val="24"/>
          <w:szCs w:val="24"/>
        </w:rPr>
        <w:t xml:space="preserve"> 11</w:t>
      </w:r>
    </w:p>
    <w:p w14:paraId="28A09A2C" w14:textId="775971C5" w:rsidR="007934C2" w:rsidRPr="009501D7" w:rsidRDefault="007934C2" w:rsidP="00C40D6E">
      <w:pPr>
        <w:pStyle w:val="Tekstwstpniesformatowany"/>
        <w:numPr>
          <w:ilvl w:val="0"/>
          <w:numId w:val="8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>Uczestnik</w:t>
      </w:r>
      <w:r w:rsidR="00CE7F03" w:rsidRPr="009501D7">
        <w:rPr>
          <w:rFonts w:asciiTheme="minorHAnsi" w:hAnsiTheme="minorHAnsi" w:cs="Times New Roman"/>
          <w:sz w:val="24"/>
        </w:rPr>
        <w:t xml:space="preserve"> Warsztatu</w:t>
      </w:r>
      <w:r w:rsidRPr="009501D7">
        <w:rPr>
          <w:rFonts w:asciiTheme="minorHAnsi" w:hAnsiTheme="minorHAnsi" w:cs="Times New Roman"/>
          <w:sz w:val="24"/>
        </w:rPr>
        <w:t xml:space="preserve"> ma prawo do:</w:t>
      </w:r>
    </w:p>
    <w:p w14:paraId="34475091" w14:textId="6E19D46B" w:rsidR="007934C2" w:rsidRPr="009501D7" w:rsidRDefault="007934C2" w:rsidP="00C40D6E">
      <w:pPr>
        <w:pStyle w:val="Tekstwstpniesformatowany"/>
        <w:numPr>
          <w:ilvl w:val="1"/>
          <w:numId w:val="27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eastAsiaTheme="minorHAnsi" w:hAnsiTheme="minorHAnsi" w:cstheme="minorBidi"/>
          <w:sz w:val="24"/>
          <w:lang w:eastAsia="en-US"/>
        </w:rPr>
        <w:t>poszanowania godności osobistej, podejmowania decyzji odnośnie swojej osoby</w:t>
      </w:r>
      <w:r w:rsidRPr="009501D7">
        <w:rPr>
          <w:rFonts w:asciiTheme="minorHAnsi" w:hAnsiTheme="minorHAnsi" w:cs="Times New Roman"/>
          <w:sz w:val="24"/>
        </w:rPr>
        <w:t xml:space="preserve"> oraz ponoszenia konsekwencji za podejmowane decyzje</w:t>
      </w:r>
      <w:r w:rsidR="00CE7F03" w:rsidRPr="009501D7">
        <w:rPr>
          <w:rFonts w:asciiTheme="minorHAnsi" w:hAnsiTheme="minorHAnsi" w:cs="Times New Roman"/>
          <w:sz w:val="24"/>
        </w:rPr>
        <w:t>;</w:t>
      </w:r>
    </w:p>
    <w:p w14:paraId="2EEAA890" w14:textId="355ABF13" w:rsidR="007934C2" w:rsidRPr="009501D7" w:rsidRDefault="007934C2" w:rsidP="00C40D6E">
      <w:pPr>
        <w:pStyle w:val="Tekstwstpniesformatowany"/>
        <w:numPr>
          <w:ilvl w:val="1"/>
          <w:numId w:val="27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 xml:space="preserve">pełnej akceptacji przez osoby zatrudnione w </w:t>
      </w:r>
      <w:r w:rsidR="00684DBD" w:rsidRPr="009501D7">
        <w:rPr>
          <w:rFonts w:asciiTheme="minorHAnsi" w:hAnsiTheme="minorHAnsi" w:cs="Times New Roman"/>
          <w:sz w:val="24"/>
        </w:rPr>
        <w:t>W</w:t>
      </w:r>
      <w:r w:rsidR="000D3728" w:rsidRPr="009501D7">
        <w:rPr>
          <w:rFonts w:asciiTheme="minorHAnsi" w:hAnsiTheme="minorHAnsi" w:cs="Times New Roman"/>
          <w:sz w:val="24"/>
        </w:rPr>
        <w:t>arsztacie</w:t>
      </w:r>
      <w:r w:rsidRPr="009501D7">
        <w:rPr>
          <w:rFonts w:asciiTheme="minorHAnsi" w:hAnsiTheme="minorHAnsi" w:cs="Times New Roman"/>
          <w:color w:val="FF0000"/>
          <w:sz w:val="24"/>
        </w:rPr>
        <w:t xml:space="preserve"> </w:t>
      </w:r>
      <w:r w:rsidRPr="009501D7">
        <w:rPr>
          <w:rFonts w:asciiTheme="minorHAnsi" w:hAnsiTheme="minorHAnsi" w:cs="Times New Roman"/>
          <w:sz w:val="24"/>
        </w:rPr>
        <w:t>w zakresie prz</w:t>
      </w:r>
      <w:r w:rsidR="00684DBD" w:rsidRPr="009501D7">
        <w:rPr>
          <w:rFonts w:asciiTheme="minorHAnsi" w:hAnsiTheme="minorHAnsi" w:cs="Times New Roman"/>
          <w:sz w:val="24"/>
        </w:rPr>
        <w:t xml:space="preserve">ekonań, przyzwyczajeń i </w:t>
      </w:r>
      <w:proofErr w:type="spellStart"/>
      <w:r w:rsidR="00684DBD" w:rsidRPr="009501D7">
        <w:rPr>
          <w:rFonts w:asciiTheme="minorHAnsi" w:hAnsiTheme="minorHAnsi" w:cs="Times New Roman"/>
          <w:sz w:val="24"/>
        </w:rPr>
        <w:t>zachowań</w:t>
      </w:r>
      <w:proofErr w:type="spellEnd"/>
      <w:r w:rsidRPr="009501D7">
        <w:rPr>
          <w:rFonts w:asciiTheme="minorHAnsi" w:hAnsiTheme="minorHAnsi" w:cs="Times New Roman"/>
          <w:sz w:val="24"/>
        </w:rPr>
        <w:t>, o ile są zgodne z ogólnie przyjętymi normami społecznymi i nie mają wpływu na dezintegrowanie innych uczestników</w:t>
      </w:r>
      <w:r w:rsidR="00067FA6">
        <w:rPr>
          <w:rFonts w:asciiTheme="minorHAnsi" w:hAnsiTheme="minorHAnsi" w:cs="Times New Roman"/>
          <w:sz w:val="24"/>
        </w:rPr>
        <w:t xml:space="preserve"> </w:t>
      </w:r>
      <w:r w:rsidR="00CD09BF" w:rsidRPr="009501D7">
        <w:rPr>
          <w:rFonts w:asciiTheme="minorHAnsi" w:hAnsiTheme="minorHAnsi" w:cs="Times New Roman"/>
          <w:sz w:val="24"/>
        </w:rPr>
        <w:t xml:space="preserve">w </w:t>
      </w:r>
      <w:r w:rsidR="00684DBD" w:rsidRPr="009501D7">
        <w:rPr>
          <w:rFonts w:asciiTheme="minorHAnsi" w:hAnsiTheme="minorHAnsi" w:cs="Times New Roman"/>
          <w:sz w:val="24"/>
        </w:rPr>
        <w:t>W</w:t>
      </w:r>
      <w:r w:rsidR="000D3728" w:rsidRPr="009501D7">
        <w:rPr>
          <w:rFonts w:asciiTheme="minorHAnsi" w:hAnsiTheme="minorHAnsi" w:cs="Times New Roman"/>
          <w:sz w:val="24"/>
        </w:rPr>
        <w:t>arsztacie</w:t>
      </w:r>
      <w:r w:rsidR="00CE7F03" w:rsidRPr="009501D7">
        <w:rPr>
          <w:rFonts w:asciiTheme="minorHAnsi" w:hAnsiTheme="minorHAnsi" w:cs="Times New Roman"/>
          <w:sz w:val="24"/>
        </w:rPr>
        <w:t>;</w:t>
      </w:r>
    </w:p>
    <w:p w14:paraId="7B5166A3" w14:textId="58CD58F4" w:rsidR="007934C2" w:rsidRPr="009501D7" w:rsidRDefault="007934C2" w:rsidP="00C40D6E">
      <w:pPr>
        <w:pStyle w:val="Tekstwstpniesformatowany"/>
        <w:numPr>
          <w:ilvl w:val="1"/>
          <w:numId w:val="27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 xml:space="preserve">konsultacji z Radą </w:t>
      </w:r>
      <w:r w:rsidR="00264BC0" w:rsidRPr="009501D7">
        <w:rPr>
          <w:rFonts w:asciiTheme="minorHAnsi" w:hAnsiTheme="minorHAnsi" w:cs="Times New Roman"/>
          <w:sz w:val="24"/>
        </w:rPr>
        <w:t>P</w:t>
      </w:r>
      <w:r w:rsidR="000D3728" w:rsidRPr="009501D7">
        <w:rPr>
          <w:rFonts w:asciiTheme="minorHAnsi" w:hAnsiTheme="minorHAnsi" w:cs="Times New Roman"/>
          <w:sz w:val="24"/>
        </w:rPr>
        <w:t xml:space="preserve">rogramową </w:t>
      </w:r>
      <w:r w:rsidR="00713BFC" w:rsidRPr="009501D7">
        <w:rPr>
          <w:rFonts w:asciiTheme="minorHAnsi" w:hAnsiTheme="minorHAnsi" w:cs="Times New Roman"/>
          <w:sz w:val="24"/>
        </w:rPr>
        <w:t>przy tworzeniu IPR oraz do udziału w ocenie efektów terapii</w:t>
      </w:r>
      <w:r w:rsidR="00CE7F03" w:rsidRPr="009501D7">
        <w:rPr>
          <w:rFonts w:asciiTheme="minorHAnsi" w:hAnsiTheme="minorHAnsi" w:cs="Times New Roman"/>
          <w:sz w:val="24"/>
        </w:rPr>
        <w:t>;</w:t>
      </w:r>
      <w:r w:rsidR="00713BFC" w:rsidRPr="009501D7">
        <w:rPr>
          <w:rFonts w:asciiTheme="minorHAnsi" w:hAnsiTheme="minorHAnsi" w:cs="Times New Roman"/>
          <w:sz w:val="24"/>
        </w:rPr>
        <w:t xml:space="preserve"> </w:t>
      </w:r>
    </w:p>
    <w:p w14:paraId="7CDB829B" w14:textId="504B1476" w:rsidR="007934C2" w:rsidRPr="009501D7" w:rsidRDefault="00684DBD" w:rsidP="00C40D6E">
      <w:pPr>
        <w:pStyle w:val="Tekstwstpniesformatowany"/>
        <w:numPr>
          <w:ilvl w:val="1"/>
          <w:numId w:val="27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lastRenderedPageBreak/>
        <w:t>pomocy i</w:t>
      </w:r>
      <w:r w:rsidR="007934C2" w:rsidRPr="009501D7">
        <w:rPr>
          <w:rFonts w:asciiTheme="minorHAnsi" w:hAnsiTheme="minorHAnsi" w:cs="Times New Roman"/>
          <w:sz w:val="24"/>
        </w:rPr>
        <w:t xml:space="preserve"> poradnictwa </w:t>
      </w:r>
      <w:r w:rsidR="00DE7D25" w:rsidRPr="009501D7">
        <w:rPr>
          <w:rFonts w:asciiTheme="minorHAnsi" w:hAnsiTheme="minorHAnsi" w:cs="Times New Roman"/>
          <w:sz w:val="24"/>
        </w:rPr>
        <w:t>zatrudni</w:t>
      </w:r>
      <w:r w:rsidR="007D58D5" w:rsidRPr="009501D7">
        <w:rPr>
          <w:rFonts w:asciiTheme="minorHAnsi" w:hAnsiTheme="minorHAnsi" w:cs="Times New Roman"/>
          <w:sz w:val="24"/>
        </w:rPr>
        <w:t>onych w warsztacie specjalistów</w:t>
      </w:r>
      <w:r w:rsidR="00CE7F03" w:rsidRPr="009501D7">
        <w:rPr>
          <w:rFonts w:asciiTheme="minorHAnsi" w:hAnsiTheme="minorHAnsi" w:cs="Times New Roman"/>
          <w:sz w:val="24"/>
        </w:rPr>
        <w:t>;</w:t>
      </w:r>
    </w:p>
    <w:p w14:paraId="0C2E7D35" w14:textId="636E0722" w:rsidR="007934C2" w:rsidRPr="009501D7" w:rsidRDefault="007934C2" w:rsidP="00C40D6E">
      <w:pPr>
        <w:pStyle w:val="Tekstwstpniesformatowany"/>
        <w:numPr>
          <w:ilvl w:val="1"/>
          <w:numId w:val="27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>korzystania ze wsparcia</w:t>
      </w:r>
      <w:r w:rsidR="00C112AE" w:rsidRPr="009501D7">
        <w:rPr>
          <w:rFonts w:asciiTheme="minorHAnsi" w:hAnsiTheme="minorHAnsi" w:cs="Times New Roman"/>
          <w:sz w:val="24"/>
        </w:rPr>
        <w:t xml:space="preserve"> instruktora terapii zajęciowej</w:t>
      </w:r>
      <w:r w:rsidRPr="009501D7">
        <w:rPr>
          <w:rFonts w:asciiTheme="minorHAnsi" w:hAnsiTheme="minorHAnsi" w:cs="Times New Roman"/>
          <w:sz w:val="24"/>
        </w:rPr>
        <w:t xml:space="preserve"> i/lub innych pracowników Warsztatu</w:t>
      </w:r>
      <w:r w:rsidR="00CE7F03" w:rsidRPr="009501D7">
        <w:rPr>
          <w:rFonts w:asciiTheme="minorHAnsi" w:hAnsiTheme="minorHAnsi" w:cs="Times New Roman"/>
          <w:sz w:val="24"/>
        </w:rPr>
        <w:t>;</w:t>
      </w:r>
      <w:r w:rsidRPr="009501D7">
        <w:rPr>
          <w:rFonts w:asciiTheme="minorHAnsi" w:hAnsiTheme="minorHAnsi" w:cs="Times New Roman"/>
          <w:sz w:val="24"/>
        </w:rPr>
        <w:t xml:space="preserve"> </w:t>
      </w:r>
    </w:p>
    <w:p w14:paraId="6E860855" w14:textId="0782E856" w:rsidR="007934C2" w:rsidRPr="009501D7" w:rsidRDefault="007934C2" w:rsidP="00C40D6E">
      <w:pPr>
        <w:pStyle w:val="Tekstwstpniesformatowany"/>
        <w:numPr>
          <w:ilvl w:val="1"/>
          <w:numId w:val="27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>doraźnej pomocy przedmedycznej udzielonej przez przeszkolony personel Warsztatu</w:t>
      </w:r>
      <w:r w:rsidR="00CE7F03" w:rsidRPr="009501D7">
        <w:rPr>
          <w:rFonts w:asciiTheme="minorHAnsi" w:hAnsiTheme="minorHAnsi" w:cs="Times New Roman"/>
          <w:sz w:val="24"/>
        </w:rPr>
        <w:t>;</w:t>
      </w:r>
    </w:p>
    <w:p w14:paraId="26FA99EB" w14:textId="64FB712A" w:rsidR="007934C2" w:rsidRPr="009501D7" w:rsidRDefault="007934C2" w:rsidP="00C40D6E">
      <w:pPr>
        <w:pStyle w:val="Tekstwstpniesformatowany"/>
        <w:numPr>
          <w:ilvl w:val="1"/>
          <w:numId w:val="27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>korzystania z wyposażenia prac</w:t>
      </w:r>
      <w:r w:rsidR="00C53F3B" w:rsidRPr="009501D7">
        <w:rPr>
          <w:rFonts w:asciiTheme="minorHAnsi" w:hAnsiTheme="minorHAnsi" w:cs="Times New Roman"/>
          <w:sz w:val="24"/>
        </w:rPr>
        <w:t>owni terapeutycznej oraz pełnej oferty W</w:t>
      </w:r>
      <w:r w:rsidR="00DE7D25" w:rsidRPr="009501D7">
        <w:rPr>
          <w:rFonts w:asciiTheme="minorHAnsi" w:hAnsiTheme="minorHAnsi" w:cs="Times New Roman"/>
          <w:sz w:val="24"/>
        </w:rPr>
        <w:t>arsztatu</w:t>
      </w:r>
      <w:r w:rsidR="00CE7F03" w:rsidRPr="009501D7">
        <w:rPr>
          <w:rFonts w:asciiTheme="minorHAnsi" w:hAnsiTheme="minorHAnsi" w:cs="Times New Roman"/>
          <w:sz w:val="24"/>
        </w:rPr>
        <w:t>;</w:t>
      </w:r>
    </w:p>
    <w:p w14:paraId="76EF9BB8" w14:textId="08B9BCF1" w:rsidR="007934C2" w:rsidRPr="009501D7" w:rsidRDefault="007934C2" w:rsidP="00C40D6E">
      <w:pPr>
        <w:pStyle w:val="Tekstwstpniesformatowany"/>
        <w:numPr>
          <w:ilvl w:val="1"/>
          <w:numId w:val="27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 xml:space="preserve">ubezpieczenia od następstw nieszczęśliwych wypadków związanych z udziałem </w:t>
      </w:r>
      <w:r w:rsidR="00264BC0" w:rsidRPr="009501D7">
        <w:rPr>
          <w:rFonts w:asciiTheme="minorHAnsi" w:hAnsiTheme="minorHAnsi" w:cs="Times New Roman"/>
          <w:sz w:val="24"/>
        </w:rPr>
        <w:t xml:space="preserve">             </w:t>
      </w:r>
      <w:r w:rsidRPr="009501D7">
        <w:rPr>
          <w:rFonts w:asciiTheme="minorHAnsi" w:hAnsiTheme="minorHAnsi" w:cs="Times New Roman"/>
          <w:sz w:val="24"/>
        </w:rPr>
        <w:t>w zajęciach terapeutycznych oraz w drodze do i z Warsztatu</w:t>
      </w:r>
      <w:r w:rsidR="00CE7F03" w:rsidRPr="009501D7">
        <w:rPr>
          <w:rFonts w:asciiTheme="minorHAnsi" w:hAnsiTheme="minorHAnsi" w:cs="Times New Roman"/>
          <w:sz w:val="24"/>
        </w:rPr>
        <w:t>;</w:t>
      </w:r>
      <w:r w:rsidRPr="009501D7">
        <w:rPr>
          <w:rFonts w:asciiTheme="minorHAnsi" w:hAnsiTheme="minorHAnsi" w:cs="Times New Roman"/>
          <w:sz w:val="24"/>
        </w:rPr>
        <w:t xml:space="preserve"> </w:t>
      </w:r>
    </w:p>
    <w:p w14:paraId="6135C965" w14:textId="11460578" w:rsidR="007934C2" w:rsidRPr="009501D7" w:rsidRDefault="007934C2" w:rsidP="00C40D6E">
      <w:pPr>
        <w:pStyle w:val="Tekstwstpniesformatowany"/>
        <w:numPr>
          <w:ilvl w:val="1"/>
          <w:numId w:val="27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 xml:space="preserve">otrzymania środków finansowych w ramach </w:t>
      </w:r>
      <w:r w:rsidR="00B117D4" w:rsidRPr="009501D7">
        <w:rPr>
          <w:rFonts w:asciiTheme="minorHAnsi" w:hAnsiTheme="minorHAnsi" w:cs="Times New Roman"/>
          <w:sz w:val="24"/>
        </w:rPr>
        <w:t>treningu ekonomicznego</w:t>
      </w:r>
      <w:r w:rsidR="00684DBD" w:rsidRPr="009501D7">
        <w:rPr>
          <w:rFonts w:asciiTheme="minorHAnsi" w:hAnsiTheme="minorHAnsi" w:cs="Times New Roman"/>
          <w:sz w:val="24"/>
        </w:rPr>
        <w:t>, o którym mowa w</w:t>
      </w:r>
      <w:r w:rsidR="007D58D5" w:rsidRPr="009501D7">
        <w:rPr>
          <w:rFonts w:asciiTheme="minorHAnsi" w:hAnsiTheme="minorHAnsi" w:cs="Times New Roman"/>
          <w:sz w:val="24"/>
        </w:rPr>
        <w:t xml:space="preserve"> załącznik</w:t>
      </w:r>
      <w:r w:rsidR="00684DBD" w:rsidRPr="009501D7">
        <w:rPr>
          <w:rFonts w:asciiTheme="minorHAnsi" w:hAnsiTheme="minorHAnsi" w:cs="Times New Roman"/>
          <w:sz w:val="24"/>
        </w:rPr>
        <w:t>u</w:t>
      </w:r>
      <w:r w:rsidR="007D58D5" w:rsidRPr="009501D7">
        <w:rPr>
          <w:rFonts w:asciiTheme="minorHAnsi" w:hAnsiTheme="minorHAnsi" w:cs="Times New Roman"/>
          <w:sz w:val="24"/>
        </w:rPr>
        <w:t xml:space="preserve"> nr </w:t>
      </w:r>
      <w:r w:rsidR="0080019B">
        <w:rPr>
          <w:rFonts w:asciiTheme="minorHAnsi" w:hAnsiTheme="minorHAnsi" w:cs="Times New Roman"/>
          <w:sz w:val="24"/>
        </w:rPr>
        <w:t>2.</w:t>
      </w:r>
      <w:r w:rsidR="00871137" w:rsidRPr="009501D7">
        <w:rPr>
          <w:rFonts w:asciiTheme="minorHAnsi" w:hAnsiTheme="minorHAnsi" w:cs="Times New Roman"/>
          <w:sz w:val="24"/>
        </w:rPr>
        <w:t>3</w:t>
      </w:r>
      <w:r w:rsidR="00B117D4" w:rsidRPr="009501D7">
        <w:rPr>
          <w:rFonts w:asciiTheme="minorHAnsi" w:hAnsiTheme="minorHAnsi" w:cs="Times New Roman"/>
          <w:sz w:val="24"/>
        </w:rPr>
        <w:t xml:space="preserve"> do </w:t>
      </w:r>
      <w:r w:rsidR="00CE7F03" w:rsidRPr="009501D7">
        <w:rPr>
          <w:rFonts w:asciiTheme="minorHAnsi" w:hAnsiTheme="minorHAnsi" w:cs="Times New Roman"/>
          <w:sz w:val="24"/>
        </w:rPr>
        <w:t xml:space="preserve">niniejszego </w:t>
      </w:r>
      <w:r w:rsidR="00B117D4" w:rsidRPr="009501D7">
        <w:rPr>
          <w:rFonts w:asciiTheme="minorHAnsi" w:hAnsiTheme="minorHAnsi" w:cs="Times New Roman"/>
          <w:sz w:val="24"/>
        </w:rPr>
        <w:t>Regulaminu</w:t>
      </w:r>
      <w:r w:rsidR="00CE7F03" w:rsidRPr="009501D7">
        <w:rPr>
          <w:rFonts w:asciiTheme="minorHAnsi" w:hAnsiTheme="minorHAnsi" w:cs="Times New Roman"/>
          <w:sz w:val="24"/>
        </w:rPr>
        <w:t>;</w:t>
      </w:r>
    </w:p>
    <w:p w14:paraId="1B818E03" w14:textId="70EB7C79" w:rsidR="00807AFB" w:rsidRPr="009501D7" w:rsidRDefault="00790C90" w:rsidP="00C40D6E">
      <w:pPr>
        <w:pStyle w:val="Tekstwstpniesformatowany"/>
        <w:numPr>
          <w:ilvl w:val="1"/>
          <w:numId w:val="27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 xml:space="preserve">uczestniczenia w bezpłatnych praktykach i stażach w instytucjach </w:t>
      </w:r>
      <w:r w:rsidR="002619C6" w:rsidRPr="009501D7">
        <w:rPr>
          <w:rFonts w:asciiTheme="minorHAnsi" w:hAnsiTheme="minorHAnsi" w:cs="Times New Roman"/>
          <w:sz w:val="24"/>
        </w:rPr>
        <w:t xml:space="preserve">oraz </w:t>
      </w:r>
      <w:r w:rsidR="007D58D5" w:rsidRPr="009501D7">
        <w:rPr>
          <w:rFonts w:asciiTheme="minorHAnsi" w:hAnsiTheme="minorHAnsi" w:cs="Times New Roman"/>
          <w:sz w:val="24"/>
        </w:rPr>
        <w:t>zakładach pracy</w:t>
      </w:r>
      <w:r w:rsidRPr="009501D7">
        <w:rPr>
          <w:rFonts w:asciiTheme="minorHAnsi" w:hAnsiTheme="minorHAnsi" w:cs="Times New Roman"/>
          <w:sz w:val="24"/>
        </w:rPr>
        <w:t>.</w:t>
      </w:r>
    </w:p>
    <w:p w14:paraId="5431C6E8" w14:textId="0F149E89" w:rsidR="007934C2" w:rsidRPr="009501D7" w:rsidRDefault="007934C2" w:rsidP="00C40D6E">
      <w:pPr>
        <w:pStyle w:val="Tekstwstpniesformatowany"/>
        <w:numPr>
          <w:ilvl w:val="0"/>
          <w:numId w:val="9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>Uczestnik</w:t>
      </w:r>
      <w:r w:rsidR="00CE7F03" w:rsidRPr="009501D7">
        <w:rPr>
          <w:rFonts w:asciiTheme="minorHAnsi" w:hAnsiTheme="minorHAnsi" w:cs="Times New Roman"/>
          <w:sz w:val="24"/>
        </w:rPr>
        <w:t xml:space="preserve"> Warsztatu</w:t>
      </w:r>
      <w:r w:rsidRPr="009501D7">
        <w:rPr>
          <w:rFonts w:asciiTheme="minorHAnsi" w:hAnsiTheme="minorHAnsi" w:cs="Times New Roman"/>
          <w:sz w:val="24"/>
        </w:rPr>
        <w:t xml:space="preserve"> stale przestrzegający zasad obowiązujących w Warsztacie i/lub mający szczególne osiągnięcia </w:t>
      </w:r>
      <w:r w:rsidR="00B117D4" w:rsidRPr="009501D7">
        <w:rPr>
          <w:rFonts w:asciiTheme="minorHAnsi" w:hAnsiTheme="minorHAnsi" w:cs="Times New Roman"/>
          <w:sz w:val="24"/>
        </w:rPr>
        <w:t xml:space="preserve">może </w:t>
      </w:r>
      <w:r w:rsidRPr="009501D7">
        <w:rPr>
          <w:rFonts w:asciiTheme="minorHAnsi" w:hAnsiTheme="minorHAnsi" w:cs="Times New Roman"/>
          <w:sz w:val="24"/>
        </w:rPr>
        <w:t>otrzyma</w:t>
      </w:r>
      <w:r w:rsidR="00B117D4" w:rsidRPr="009501D7">
        <w:rPr>
          <w:rFonts w:asciiTheme="minorHAnsi" w:hAnsiTheme="minorHAnsi" w:cs="Times New Roman"/>
          <w:sz w:val="24"/>
        </w:rPr>
        <w:t>ć</w:t>
      </w:r>
      <w:r w:rsidRPr="009501D7">
        <w:rPr>
          <w:rFonts w:asciiTheme="minorHAnsi" w:hAnsiTheme="minorHAnsi" w:cs="Times New Roman"/>
          <w:sz w:val="24"/>
        </w:rPr>
        <w:t xml:space="preserve"> ustną (prowadzący zajęcia, koordynator, kierownik) lub pisemną (Rada</w:t>
      </w:r>
      <w:r w:rsidR="00284CC9" w:rsidRPr="009501D7">
        <w:rPr>
          <w:rFonts w:asciiTheme="minorHAnsi" w:hAnsiTheme="minorHAnsi" w:cs="Times New Roman"/>
          <w:sz w:val="24"/>
        </w:rPr>
        <w:t xml:space="preserve"> </w:t>
      </w:r>
      <w:r w:rsidR="00CE7F03" w:rsidRPr="009501D7">
        <w:rPr>
          <w:rFonts w:asciiTheme="minorHAnsi" w:hAnsiTheme="minorHAnsi" w:cs="Times New Roman"/>
          <w:sz w:val="24"/>
        </w:rPr>
        <w:t>P</w:t>
      </w:r>
      <w:r w:rsidR="00284CC9" w:rsidRPr="009501D7">
        <w:rPr>
          <w:rFonts w:asciiTheme="minorHAnsi" w:hAnsiTheme="minorHAnsi" w:cs="Times New Roman"/>
          <w:sz w:val="24"/>
        </w:rPr>
        <w:t>rogramowa</w:t>
      </w:r>
      <w:r w:rsidRPr="009501D7">
        <w:rPr>
          <w:rFonts w:asciiTheme="minorHAnsi" w:hAnsiTheme="minorHAnsi" w:cs="Times New Roman"/>
          <w:sz w:val="24"/>
        </w:rPr>
        <w:t xml:space="preserve">) pochwałę. Może też otrzymać decyzją Rady </w:t>
      </w:r>
      <w:r w:rsidR="00284CC9" w:rsidRPr="009501D7">
        <w:rPr>
          <w:rFonts w:asciiTheme="minorHAnsi" w:hAnsiTheme="minorHAnsi" w:cs="Times New Roman"/>
          <w:sz w:val="24"/>
        </w:rPr>
        <w:t xml:space="preserve">Programowej </w:t>
      </w:r>
      <w:r w:rsidRPr="009501D7">
        <w:rPr>
          <w:rFonts w:asciiTheme="minorHAnsi" w:hAnsiTheme="minorHAnsi" w:cs="Times New Roman"/>
          <w:sz w:val="24"/>
        </w:rPr>
        <w:t xml:space="preserve">dodatek do treningu ekonomicznego lub inną nagrodę ustaloną </w:t>
      </w:r>
      <w:r w:rsidR="00C112AE" w:rsidRPr="009501D7">
        <w:rPr>
          <w:rFonts w:asciiTheme="minorHAnsi" w:hAnsiTheme="minorHAnsi" w:cs="Times New Roman"/>
          <w:sz w:val="24"/>
        </w:rPr>
        <w:t xml:space="preserve">                   </w:t>
      </w:r>
      <w:r w:rsidRPr="009501D7">
        <w:rPr>
          <w:rFonts w:asciiTheme="minorHAnsi" w:hAnsiTheme="minorHAnsi" w:cs="Times New Roman"/>
          <w:sz w:val="24"/>
        </w:rPr>
        <w:t>przez Radę</w:t>
      </w:r>
      <w:r w:rsidR="00A866A3" w:rsidRPr="009501D7">
        <w:rPr>
          <w:rFonts w:asciiTheme="minorHAnsi" w:hAnsiTheme="minorHAnsi" w:cs="Times New Roman"/>
          <w:sz w:val="24"/>
        </w:rPr>
        <w:t xml:space="preserve"> P</w:t>
      </w:r>
      <w:r w:rsidR="00CD09BF" w:rsidRPr="009501D7">
        <w:rPr>
          <w:rFonts w:asciiTheme="minorHAnsi" w:hAnsiTheme="minorHAnsi" w:cs="Times New Roman"/>
          <w:sz w:val="24"/>
        </w:rPr>
        <w:t>rogramową</w:t>
      </w:r>
      <w:r w:rsidRPr="009501D7">
        <w:rPr>
          <w:rFonts w:asciiTheme="minorHAnsi" w:hAnsiTheme="minorHAnsi" w:cs="Times New Roman"/>
          <w:sz w:val="24"/>
        </w:rPr>
        <w:t>.</w:t>
      </w:r>
    </w:p>
    <w:p w14:paraId="14A88681" w14:textId="77777777" w:rsidR="007934C2" w:rsidRPr="009501D7" w:rsidRDefault="007934C2" w:rsidP="00C40D6E">
      <w:pPr>
        <w:pStyle w:val="Tekstwstpniesformatowany"/>
        <w:numPr>
          <w:ilvl w:val="0"/>
          <w:numId w:val="9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>Uczestnik Warsztatu ma obowiązek:</w:t>
      </w:r>
    </w:p>
    <w:p w14:paraId="203CBCA3" w14:textId="0581B645" w:rsidR="007934C2" w:rsidRPr="009501D7" w:rsidRDefault="00DE7D25" w:rsidP="00BB64AC">
      <w:pPr>
        <w:pStyle w:val="Tekstwstpniesformatowany"/>
        <w:numPr>
          <w:ilvl w:val="1"/>
          <w:numId w:val="32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>podejmować działania zmierzające do realizacji celów określonych w IPR</w:t>
      </w:r>
      <w:r w:rsidR="00BB64AC" w:rsidRPr="009501D7">
        <w:rPr>
          <w:rFonts w:asciiTheme="minorHAnsi" w:hAnsiTheme="minorHAnsi" w:cs="Times New Roman"/>
          <w:sz w:val="24"/>
        </w:rPr>
        <w:t>;</w:t>
      </w:r>
    </w:p>
    <w:p w14:paraId="551D6E6A" w14:textId="3D913569" w:rsidR="007934C2" w:rsidRPr="009501D7" w:rsidRDefault="007934C2" w:rsidP="00BB64AC">
      <w:pPr>
        <w:pStyle w:val="Tekstwstpniesformatowany"/>
        <w:numPr>
          <w:ilvl w:val="1"/>
          <w:numId w:val="32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>przestrzegać ustalon</w:t>
      </w:r>
      <w:r w:rsidR="00DE7D25" w:rsidRPr="009501D7">
        <w:rPr>
          <w:rFonts w:asciiTheme="minorHAnsi" w:hAnsiTheme="minorHAnsi" w:cs="Times New Roman"/>
          <w:sz w:val="24"/>
        </w:rPr>
        <w:t xml:space="preserve">ego czasu zajęć i porządku dnia, </w:t>
      </w:r>
      <w:r w:rsidR="00F05751" w:rsidRPr="009501D7">
        <w:rPr>
          <w:rFonts w:asciiTheme="minorHAnsi" w:hAnsiTheme="minorHAnsi" w:cs="Times New Roman"/>
          <w:sz w:val="24"/>
        </w:rPr>
        <w:t>zgodnie z har</w:t>
      </w:r>
      <w:r w:rsidR="00C53F3B" w:rsidRPr="009501D7">
        <w:rPr>
          <w:rFonts w:asciiTheme="minorHAnsi" w:hAnsiTheme="minorHAnsi" w:cs="Times New Roman"/>
          <w:sz w:val="24"/>
        </w:rPr>
        <w:t>monogramem przygotowanym przez K</w:t>
      </w:r>
      <w:r w:rsidR="00F05751" w:rsidRPr="009501D7">
        <w:rPr>
          <w:rFonts w:asciiTheme="minorHAnsi" w:hAnsiTheme="minorHAnsi" w:cs="Times New Roman"/>
          <w:sz w:val="24"/>
        </w:rPr>
        <w:t xml:space="preserve">ierownika </w:t>
      </w:r>
      <w:r w:rsidR="00C53F3B" w:rsidRPr="009501D7">
        <w:rPr>
          <w:rFonts w:asciiTheme="minorHAnsi" w:hAnsiTheme="minorHAnsi" w:cs="Times New Roman"/>
          <w:sz w:val="24"/>
        </w:rPr>
        <w:t>W</w:t>
      </w:r>
      <w:r w:rsidR="00F05751" w:rsidRPr="009501D7">
        <w:rPr>
          <w:rFonts w:asciiTheme="minorHAnsi" w:hAnsiTheme="minorHAnsi" w:cs="Times New Roman"/>
          <w:sz w:val="24"/>
        </w:rPr>
        <w:t>arsztatu</w:t>
      </w:r>
      <w:r w:rsidR="00BB64AC" w:rsidRPr="009501D7">
        <w:rPr>
          <w:rFonts w:asciiTheme="minorHAnsi" w:hAnsiTheme="minorHAnsi" w:cs="Times New Roman"/>
          <w:sz w:val="24"/>
        </w:rPr>
        <w:t>;</w:t>
      </w:r>
    </w:p>
    <w:p w14:paraId="6521B0FF" w14:textId="48DC12F6" w:rsidR="007934C2" w:rsidRPr="009501D7" w:rsidRDefault="007934C2" w:rsidP="00BB64AC">
      <w:pPr>
        <w:pStyle w:val="Tekstwstpniesformatowany"/>
        <w:numPr>
          <w:ilvl w:val="1"/>
          <w:numId w:val="32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>stosować się do poleceń pracowników Warsztatu</w:t>
      </w:r>
      <w:r w:rsidR="00BB64AC" w:rsidRPr="009501D7">
        <w:rPr>
          <w:rFonts w:asciiTheme="minorHAnsi" w:hAnsiTheme="minorHAnsi" w:cs="Times New Roman"/>
          <w:sz w:val="24"/>
        </w:rPr>
        <w:t>;</w:t>
      </w:r>
    </w:p>
    <w:p w14:paraId="58901455" w14:textId="7814EEED" w:rsidR="007934C2" w:rsidRPr="009501D7" w:rsidRDefault="007934C2" w:rsidP="00BB64AC">
      <w:pPr>
        <w:pStyle w:val="Tekstwstpniesformatowany"/>
        <w:numPr>
          <w:ilvl w:val="1"/>
          <w:numId w:val="32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>dbać o mienie Warsztatu i cudzą własność</w:t>
      </w:r>
      <w:r w:rsidR="00BB64AC" w:rsidRPr="009501D7">
        <w:rPr>
          <w:rFonts w:asciiTheme="minorHAnsi" w:hAnsiTheme="minorHAnsi" w:cs="Times New Roman"/>
          <w:sz w:val="24"/>
        </w:rPr>
        <w:t>;</w:t>
      </w:r>
    </w:p>
    <w:p w14:paraId="2A68D7B9" w14:textId="7A4A9230" w:rsidR="007934C2" w:rsidRPr="009501D7" w:rsidRDefault="007934C2" w:rsidP="00BB64AC">
      <w:pPr>
        <w:pStyle w:val="Tekstwstpniesformatowany"/>
        <w:numPr>
          <w:ilvl w:val="1"/>
          <w:numId w:val="32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>przestrzegać zasad współżycia społecznego</w:t>
      </w:r>
      <w:r w:rsidR="00BB64AC" w:rsidRPr="009501D7">
        <w:rPr>
          <w:rFonts w:asciiTheme="minorHAnsi" w:hAnsiTheme="minorHAnsi" w:cs="Times New Roman"/>
          <w:sz w:val="24"/>
        </w:rPr>
        <w:t>;</w:t>
      </w:r>
    </w:p>
    <w:p w14:paraId="13289BB1" w14:textId="77777777" w:rsidR="007934C2" w:rsidRPr="009501D7" w:rsidRDefault="007934C2" w:rsidP="00BB64AC">
      <w:pPr>
        <w:pStyle w:val="Tekstwstpniesformatowany"/>
        <w:numPr>
          <w:ilvl w:val="1"/>
          <w:numId w:val="32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>przestrzegać obowiązujących w Warsztacie przepisów i ustaleń.</w:t>
      </w:r>
    </w:p>
    <w:p w14:paraId="17E993B8" w14:textId="36DB0919" w:rsidR="007934C2" w:rsidRPr="009501D7" w:rsidRDefault="00DE7D25" w:rsidP="00C40D6E">
      <w:pPr>
        <w:pStyle w:val="Tekstwstpniesformatowany"/>
        <w:numPr>
          <w:ilvl w:val="0"/>
          <w:numId w:val="10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 xml:space="preserve">Ponadto </w:t>
      </w:r>
      <w:r w:rsidR="007934C2" w:rsidRPr="009501D7">
        <w:rPr>
          <w:rFonts w:asciiTheme="minorHAnsi" w:hAnsiTheme="minorHAnsi" w:cs="Times New Roman"/>
          <w:sz w:val="24"/>
        </w:rPr>
        <w:t>uczestnik bądź jego opiekun ma obowiązek:</w:t>
      </w:r>
    </w:p>
    <w:p w14:paraId="76D4B915" w14:textId="6B4695EF" w:rsidR="007934C2" w:rsidRPr="009501D7" w:rsidRDefault="007934C2" w:rsidP="00BB64AC">
      <w:pPr>
        <w:pStyle w:val="Tekstwstpniesformatowany"/>
        <w:numPr>
          <w:ilvl w:val="1"/>
          <w:numId w:val="33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 xml:space="preserve">udzielania pracownikom Warsztatu wszelkich informacji odnośnie uczestnika mogących mieć wpływ na jego zdrowie, bezpieczeństwo, bądź znaczących </w:t>
      </w:r>
      <w:r w:rsidR="00BB64AC" w:rsidRPr="009501D7">
        <w:rPr>
          <w:rFonts w:asciiTheme="minorHAnsi" w:hAnsiTheme="minorHAnsi" w:cs="Times New Roman"/>
          <w:sz w:val="24"/>
        </w:rPr>
        <w:t xml:space="preserve">                         </w:t>
      </w:r>
      <w:r w:rsidRPr="009501D7">
        <w:rPr>
          <w:rFonts w:asciiTheme="minorHAnsi" w:hAnsiTheme="minorHAnsi" w:cs="Times New Roman"/>
          <w:sz w:val="24"/>
        </w:rPr>
        <w:t>dla sposobu realizacji IPR</w:t>
      </w:r>
      <w:r w:rsidR="00BB64AC" w:rsidRPr="009501D7">
        <w:rPr>
          <w:rFonts w:asciiTheme="minorHAnsi" w:hAnsiTheme="minorHAnsi" w:cs="Times New Roman"/>
          <w:sz w:val="24"/>
        </w:rPr>
        <w:t>;</w:t>
      </w:r>
    </w:p>
    <w:p w14:paraId="59CD4028" w14:textId="585F393B" w:rsidR="007934C2" w:rsidRPr="009501D7" w:rsidRDefault="00DE7D25" w:rsidP="00BB64AC">
      <w:pPr>
        <w:pStyle w:val="Tekstwstpniesformatowany"/>
        <w:numPr>
          <w:ilvl w:val="1"/>
          <w:numId w:val="33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>zgłoszenia osobie prowadzącej zajęcia p</w:t>
      </w:r>
      <w:r w:rsidR="00067FA6">
        <w:rPr>
          <w:rFonts w:asciiTheme="minorHAnsi" w:hAnsiTheme="minorHAnsi" w:cs="Times New Roman"/>
          <w:sz w:val="24"/>
        </w:rPr>
        <w:t xml:space="preserve">ogorszenie </w:t>
      </w:r>
      <w:r w:rsidR="00284CC9" w:rsidRPr="009501D7">
        <w:rPr>
          <w:rFonts w:asciiTheme="minorHAnsi" w:hAnsiTheme="minorHAnsi" w:cs="Times New Roman"/>
          <w:sz w:val="24"/>
        </w:rPr>
        <w:t>samopoczucia</w:t>
      </w:r>
      <w:r w:rsidR="00F10997" w:rsidRPr="009501D7">
        <w:rPr>
          <w:rFonts w:asciiTheme="minorHAnsi" w:hAnsiTheme="minorHAnsi" w:cs="Times New Roman"/>
          <w:sz w:val="24"/>
        </w:rPr>
        <w:t xml:space="preserve"> – zgłasza sam uczestnik lub opiekun</w:t>
      </w:r>
      <w:r w:rsidR="00BB64AC" w:rsidRPr="009501D7">
        <w:rPr>
          <w:rFonts w:asciiTheme="minorHAnsi" w:hAnsiTheme="minorHAnsi" w:cs="Times New Roman"/>
          <w:sz w:val="24"/>
        </w:rPr>
        <w:t>;</w:t>
      </w:r>
    </w:p>
    <w:p w14:paraId="0822BDE9" w14:textId="4C0DA1E5" w:rsidR="007934C2" w:rsidRPr="009501D7" w:rsidRDefault="007934C2" w:rsidP="00BB64AC">
      <w:pPr>
        <w:pStyle w:val="Tekstwstpniesformatowany"/>
        <w:numPr>
          <w:ilvl w:val="1"/>
          <w:numId w:val="33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>usprawiedliwiać nieobecność na zajęciach w formie pisemnej.</w:t>
      </w:r>
      <w:r w:rsidR="00DE7D25" w:rsidRPr="009501D7">
        <w:rPr>
          <w:rFonts w:asciiTheme="minorHAnsi" w:hAnsiTheme="minorHAnsi" w:cs="Times New Roman"/>
          <w:sz w:val="24"/>
        </w:rPr>
        <w:t xml:space="preserve"> </w:t>
      </w:r>
    </w:p>
    <w:p w14:paraId="37DC4B78" w14:textId="77777777" w:rsidR="00CA3E8E" w:rsidRPr="009501D7" w:rsidRDefault="00CA3E8E" w:rsidP="00DF02A2">
      <w:pPr>
        <w:pStyle w:val="Tekstwstpniesformatowany"/>
        <w:spacing w:line="276" w:lineRule="auto"/>
        <w:jc w:val="both"/>
        <w:rPr>
          <w:rFonts w:asciiTheme="minorHAnsi" w:hAnsiTheme="minorHAnsi" w:cs="Times New Roman"/>
          <w:sz w:val="24"/>
        </w:rPr>
      </w:pPr>
    </w:p>
    <w:p w14:paraId="58237482" w14:textId="77777777" w:rsidR="00067FA6" w:rsidRDefault="00067FA6" w:rsidP="00DF02A2">
      <w:pPr>
        <w:pStyle w:val="Tekstwstpniesformatowany"/>
        <w:spacing w:line="276" w:lineRule="auto"/>
        <w:jc w:val="center"/>
        <w:rPr>
          <w:rFonts w:asciiTheme="minorHAnsi" w:hAnsiTheme="minorHAnsi" w:cs="Times New Roman"/>
          <w:b/>
          <w:sz w:val="24"/>
        </w:rPr>
      </w:pPr>
    </w:p>
    <w:p w14:paraId="63398487" w14:textId="77777777" w:rsidR="00067FA6" w:rsidRDefault="00067FA6" w:rsidP="00DF02A2">
      <w:pPr>
        <w:pStyle w:val="Tekstwstpniesformatowany"/>
        <w:spacing w:line="276" w:lineRule="auto"/>
        <w:jc w:val="center"/>
        <w:rPr>
          <w:rFonts w:asciiTheme="minorHAnsi" w:hAnsiTheme="minorHAnsi" w:cs="Times New Roman"/>
          <w:b/>
          <w:sz w:val="24"/>
        </w:rPr>
      </w:pPr>
    </w:p>
    <w:p w14:paraId="309E1F10" w14:textId="77777777" w:rsidR="00067FA6" w:rsidRDefault="00067FA6" w:rsidP="00DF02A2">
      <w:pPr>
        <w:pStyle w:val="Tekstwstpniesformatowany"/>
        <w:spacing w:line="276" w:lineRule="auto"/>
        <w:jc w:val="center"/>
        <w:rPr>
          <w:rFonts w:asciiTheme="minorHAnsi" w:hAnsiTheme="minorHAnsi" w:cs="Times New Roman"/>
          <w:b/>
          <w:sz w:val="24"/>
        </w:rPr>
      </w:pPr>
    </w:p>
    <w:p w14:paraId="1947FA6F" w14:textId="665DD19B" w:rsidR="007934C2" w:rsidRPr="009501D7" w:rsidRDefault="00F76043" w:rsidP="00DF02A2">
      <w:pPr>
        <w:pStyle w:val="Tekstwstpniesformatowany"/>
        <w:spacing w:line="276" w:lineRule="auto"/>
        <w:jc w:val="center"/>
        <w:rPr>
          <w:rFonts w:asciiTheme="minorHAnsi" w:hAnsiTheme="minorHAnsi" w:cs="Times New Roman"/>
          <w:b/>
          <w:sz w:val="24"/>
        </w:rPr>
      </w:pPr>
      <w:r w:rsidRPr="009501D7">
        <w:rPr>
          <w:rFonts w:asciiTheme="minorHAnsi" w:hAnsiTheme="minorHAnsi" w:cs="Times New Roman"/>
          <w:b/>
          <w:sz w:val="24"/>
        </w:rPr>
        <w:lastRenderedPageBreak/>
        <w:t>§ 1</w:t>
      </w:r>
      <w:r w:rsidR="003F7687" w:rsidRPr="009501D7">
        <w:rPr>
          <w:rFonts w:asciiTheme="minorHAnsi" w:hAnsiTheme="minorHAnsi" w:cs="Times New Roman"/>
          <w:b/>
          <w:sz w:val="24"/>
        </w:rPr>
        <w:t>2</w:t>
      </w:r>
    </w:p>
    <w:p w14:paraId="795F44DE" w14:textId="77777777" w:rsidR="007934C2" w:rsidRPr="009501D7" w:rsidRDefault="007934C2" w:rsidP="00DF02A2">
      <w:pPr>
        <w:pStyle w:val="Tekstwstpniesformatowany"/>
        <w:spacing w:line="276" w:lineRule="auto"/>
        <w:jc w:val="both"/>
        <w:rPr>
          <w:rFonts w:asciiTheme="minorHAnsi" w:hAnsiTheme="minorHAnsi" w:cs="Times New Roman"/>
          <w:sz w:val="24"/>
        </w:rPr>
      </w:pPr>
    </w:p>
    <w:p w14:paraId="56E202F7" w14:textId="7C9D5448" w:rsidR="007934C2" w:rsidRPr="009501D7" w:rsidRDefault="007934C2" w:rsidP="00C40D6E">
      <w:pPr>
        <w:pStyle w:val="Tekstwstpniesformatowany"/>
        <w:numPr>
          <w:ilvl w:val="0"/>
          <w:numId w:val="15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 xml:space="preserve">Uczestnik nie </w:t>
      </w:r>
      <w:r w:rsidR="001461A5" w:rsidRPr="009501D7">
        <w:rPr>
          <w:rFonts w:asciiTheme="minorHAnsi" w:hAnsiTheme="minorHAnsi" w:cs="Times New Roman"/>
          <w:sz w:val="24"/>
        </w:rPr>
        <w:t>stosuj</w:t>
      </w:r>
      <w:r w:rsidR="00CA3E8E" w:rsidRPr="009501D7">
        <w:rPr>
          <w:rFonts w:asciiTheme="minorHAnsi" w:hAnsiTheme="minorHAnsi" w:cs="Times New Roman"/>
          <w:sz w:val="24"/>
        </w:rPr>
        <w:t xml:space="preserve">ący </w:t>
      </w:r>
      <w:r w:rsidR="00F30E97" w:rsidRPr="009501D7">
        <w:rPr>
          <w:rFonts w:asciiTheme="minorHAnsi" w:hAnsiTheme="minorHAnsi" w:cs="Times New Roman"/>
          <w:sz w:val="24"/>
        </w:rPr>
        <w:t>się do postanowień §</w:t>
      </w:r>
      <w:r w:rsidR="00F76043" w:rsidRPr="009501D7">
        <w:rPr>
          <w:rFonts w:asciiTheme="minorHAnsi" w:hAnsiTheme="minorHAnsi" w:cs="Times New Roman"/>
          <w:sz w:val="24"/>
        </w:rPr>
        <w:t xml:space="preserve"> </w:t>
      </w:r>
      <w:r w:rsidR="003F7687" w:rsidRPr="009501D7">
        <w:rPr>
          <w:rFonts w:asciiTheme="minorHAnsi" w:hAnsiTheme="minorHAnsi" w:cs="Times New Roman"/>
          <w:sz w:val="24"/>
        </w:rPr>
        <w:t>11</w:t>
      </w:r>
      <w:r w:rsidR="00F30E97" w:rsidRPr="009501D7">
        <w:rPr>
          <w:rFonts w:asciiTheme="minorHAnsi" w:hAnsiTheme="minorHAnsi" w:cs="Times New Roman"/>
          <w:sz w:val="24"/>
        </w:rPr>
        <w:t xml:space="preserve"> ust. 3</w:t>
      </w:r>
      <w:r w:rsidR="001461A5" w:rsidRPr="009501D7">
        <w:rPr>
          <w:rFonts w:asciiTheme="minorHAnsi" w:hAnsiTheme="minorHAnsi" w:cs="Times New Roman"/>
          <w:sz w:val="24"/>
        </w:rPr>
        <w:t xml:space="preserve"> </w:t>
      </w:r>
      <w:r w:rsidR="00F30E97" w:rsidRPr="009501D7">
        <w:rPr>
          <w:rFonts w:asciiTheme="minorHAnsi" w:hAnsiTheme="minorHAnsi" w:cs="Times New Roman"/>
          <w:sz w:val="24"/>
        </w:rPr>
        <w:t xml:space="preserve">i 4 </w:t>
      </w:r>
      <w:r w:rsidR="001461A5" w:rsidRPr="009501D7">
        <w:rPr>
          <w:rFonts w:asciiTheme="minorHAnsi" w:hAnsiTheme="minorHAnsi" w:cs="Times New Roman"/>
          <w:sz w:val="24"/>
        </w:rPr>
        <w:t>niniejszego R</w:t>
      </w:r>
      <w:r w:rsidRPr="009501D7">
        <w:rPr>
          <w:rFonts w:asciiTheme="minorHAnsi" w:hAnsiTheme="minorHAnsi" w:cs="Times New Roman"/>
          <w:sz w:val="24"/>
        </w:rPr>
        <w:t xml:space="preserve">egulaminu zostanie upomniany, a w przypadku nieskuteczności upomnień </w:t>
      </w:r>
      <w:r w:rsidR="004604F5" w:rsidRPr="009501D7">
        <w:rPr>
          <w:rFonts w:asciiTheme="minorHAnsi" w:hAnsiTheme="minorHAnsi" w:cs="Times New Roman"/>
          <w:sz w:val="24"/>
        </w:rPr>
        <w:t xml:space="preserve">- skreślony z listy uczestników. </w:t>
      </w:r>
      <w:r w:rsidR="00536A07" w:rsidRPr="009501D7">
        <w:rPr>
          <w:rFonts w:asciiTheme="minorHAnsi" w:hAnsiTheme="minorHAnsi" w:cs="Times New Roman"/>
          <w:sz w:val="24"/>
        </w:rPr>
        <w:t>Upomnienie ma formę pisemną i zostaje dołączone do akt uczestnika</w:t>
      </w:r>
      <w:r w:rsidR="009E46A9" w:rsidRPr="009501D7">
        <w:rPr>
          <w:rFonts w:asciiTheme="minorHAnsi" w:hAnsiTheme="minorHAnsi" w:cs="Times New Roman"/>
          <w:sz w:val="24"/>
        </w:rPr>
        <w:t xml:space="preserve"> Warsztatu</w:t>
      </w:r>
      <w:r w:rsidR="00536A07" w:rsidRPr="009501D7">
        <w:rPr>
          <w:rFonts w:asciiTheme="minorHAnsi" w:hAnsiTheme="minorHAnsi" w:cs="Times New Roman"/>
          <w:sz w:val="24"/>
        </w:rPr>
        <w:t>.</w:t>
      </w:r>
    </w:p>
    <w:p w14:paraId="012A749A" w14:textId="3AB73928" w:rsidR="007D4292" w:rsidRPr="009501D7" w:rsidRDefault="007934C2" w:rsidP="00C40D6E">
      <w:pPr>
        <w:pStyle w:val="Tekstwstpniesformatowany"/>
        <w:numPr>
          <w:ilvl w:val="0"/>
          <w:numId w:val="15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 xml:space="preserve">Nieusprawiedliwiona nieobecność trwająca łącznie 30 dni w roku kalendarzowym może spowodować skreślenie z listy uczestników Warsztatu. </w:t>
      </w:r>
      <w:r w:rsidR="002A5245" w:rsidRPr="009501D7">
        <w:rPr>
          <w:rFonts w:asciiTheme="minorHAnsi" w:hAnsiTheme="minorHAnsi" w:cs="Times New Roman"/>
          <w:sz w:val="24"/>
        </w:rPr>
        <w:t>O skreśleniu lub pozos</w:t>
      </w:r>
      <w:r w:rsidR="00F30E97" w:rsidRPr="009501D7">
        <w:rPr>
          <w:rFonts w:asciiTheme="minorHAnsi" w:hAnsiTheme="minorHAnsi" w:cs="Times New Roman"/>
          <w:sz w:val="24"/>
        </w:rPr>
        <w:t xml:space="preserve">tawieniu </w:t>
      </w:r>
      <w:r w:rsidR="009E46A9" w:rsidRPr="009501D7">
        <w:rPr>
          <w:rFonts w:asciiTheme="minorHAnsi" w:hAnsiTheme="minorHAnsi" w:cs="Times New Roman"/>
          <w:sz w:val="24"/>
        </w:rPr>
        <w:t xml:space="preserve">      </w:t>
      </w:r>
      <w:r w:rsidR="00F30E97" w:rsidRPr="009501D7">
        <w:rPr>
          <w:rFonts w:asciiTheme="minorHAnsi" w:hAnsiTheme="minorHAnsi" w:cs="Times New Roman"/>
          <w:sz w:val="24"/>
        </w:rPr>
        <w:t xml:space="preserve">w gronie uczestników </w:t>
      </w:r>
      <w:r w:rsidR="002A5245" w:rsidRPr="009501D7">
        <w:rPr>
          <w:rFonts w:asciiTheme="minorHAnsi" w:hAnsiTheme="minorHAnsi" w:cs="Times New Roman"/>
          <w:sz w:val="24"/>
        </w:rPr>
        <w:t>decyduje R</w:t>
      </w:r>
      <w:r w:rsidR="00002539" w:rsidRPr="009501D7">
        <w:rPr>
          <w:rFonts w:asciiTheme="minorHAnsi" w:hAnsiTheme="minorHAnsi" w:cs="Times New Roman"/>
          <w:sz w:val="24"/>
        </w:rPr>
        <w:t xml:space="preserve">ada </w:t>
      </w:r>
      <w:r w:rsidR="002A5245" w:rsidRPr="009501D7">
        <w:rPr>
          <w:rFonts w:asciiTheme="minorHAnsi" w:hAnsiTheme="minorHAnsi" w:cs="Times New Roman"/>
          <w:sz w:val="24"/>
        </w:rPr>
        <w:t>P</w:t>
      </w:r>
      <w:r w:rsidR="00002539" w:rsidRPr="009501D7">
        <w:rPr>
          <w:rFonts w:asciiTheme="minorHAnsi" w:hAnsiTheme="minorHAnsi" w:cs="Times New Roman"/>
          <w:sz w:val="24"/>
        </w:rPr>
        <w:t>rogramowa</w:t>
      </w:r>
      <w:r w:rsidR="002A5245" w:rsidRPr="009501D7">
        <w:rPr>
          <w:rFonts w:asciiTheme="minorHAnsi" w:hAnsiTheme="minorHAnsi" w:cs="Times New Roman"/>
          <w:sz w:val="24"/>
        </w:rPr>
        <w:t xml:space="preserve"> </w:t>
      </w:r>
      <w:r w:rsidR="00F30E97" w:rsidRPr="009501D7">
        <w:rPr>
          <w:rFonts w:asciiTheme="minorHAnsi" w:hAnsiTheme="minorHAnsi" w:cs="Times New Roman"/>
          <w:sz w:val="24"/>
        </w:rPr>
        <w:t xml:space="preserve">po rozpoznaniu </w:t>
      </w:r>
      <w:r w:rsidR="002A5245" w:rsidRPr="009501D7">
        <w:rPr>
          <w:rFonts w:asciiTheme="minorHAnsi" w:hAnsiTheme="minorHAnsi" w:cs="Times New Roman"/>
          <w:sz w:val="24"/>
        </w:rPr>
        <w:t>indywidualnej</w:t>
      </w:r>
      <w:r w:rsidR="008D1A2C" w:rsidRPr="009501D7">
        <w:rPr>
          <w:rFonts w:asciiTheme="minorHAnsi" w:hAnsiTheme="minorHAnsi" w:cs="Times New Roman"/>
          <w:sz w:val="24"/>
        </w:rPr>
        <w:t xml:space="preserve"> sytuacji uczestnika. W obu</w:t>
      </w:r>
      <w:r w:rsidR="002A5245" w:rsidRPr="009501D7">
        <w:rPr>
          <w:rFonts w:asciiTheme="minorHAnsi" w:hAnsiTheme="minorHAnsi" w:cs="Times New Roman"/>
          <w:sz w:val="24"/>
        </w:rPr>
        <w:t xml:space="preserve"> przypadkach </w:t>
      </w:r>
      <w:r w:rsidR="00002539" w:rsidRPr="009501D7">
        <w:rPr>
          <w:rFonts w:asciiTheme="minorHAnsi" w:hAnsiTheme="minorHAnsi" w:cs="Times New Roman"/>
          <w:sz w:val="24"/>
        </w:rPr>
        <w:t>obowiązuje</w:t>
      </w:r>
      <w:r w:rsidR="002A5245" w:rsidRPr="009501D7">
        <w:rPr>
          <w:rFonts w:asciiTheme="minorHAnsi" w:hAnsiTheme="minorHAnsi" w:cs="Times New Roman"/>
          <w:sz w:val="24"/>
        </w:rPr>
        <w:t xml:space="preserve"> forma pisemna</w:t>
      </w:r>
      <w:r w:rsidR="00002539" w:rsidRPr="009501D7">
        <w:rPr>
          <w:rFonts w:asciiTheme="minorHAnsi" w:hAnsiTheme="minorHAnsi" w:cs="Times New Roman"/>
          <w:sz w:val="24"/>
        </w:rPr>
        <w:t xml:space="preserve"> podjętej decyzji</w:t>
      </w:r>
      <w:r w:rsidR="002A5245" w:rsidRPr="009501D7">
        <w:rPr>
          <w:rFonts w:asciiTheme="minorHAnsi" w:hAnsiTheme="minorHAnsi" w:cs="Times New Roman"/>
          <w:sz w:val="24"/>
        </w:rPr>
        <w:t>.</w:t>
      </w:r>
    </w:p>
    <w:p w14:paraId="75C77904" w14:textId="1F67F00E" w:rsidR="001461A5" w:rsidRPr="009501D7" w:rsidRDefault="007934C2" w:rsidP="00C40D6E">
      <w:pPr>
        <w:pStyle w:val="Tekstwstpniesformatowany"/>
        <w:numPr>
          <w:ilvl w:val="0"/>
          <w:numId w:val="15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 xml:space="preserve">Skreślenie z listy uczestników następuje </w:t>
      </w:r>
      <w:r w:rsidR="00F76043" w:rsidRPr="009501D7">
        <w:rPr>
          <w:rFonts w:asciiTheme="minorHAnsi" w:hAnsiTheme="minorHAnsi" w:cs="Times New Roman"/>
          <w:sz w:val="24"/>
        </w:rPr>
        <w:t xml:space="preserve">również </w:t>
      </w:r>
      <w:r w:rsidRPr="009501D7">
        <w:rPr>
          <w:rFonts w:asciiTheme="minorHAnsi" w:hAnsiTheme="minorHAnsi" w:cs="Times New Roman"/>
          <w:sz w:val="24"/>
        </w:rPr>
        <w:t xml:space="preserve">zgodnie z decyzją </w:t>
      </w:r>
      <w:r w:rsidR="00002539" w:rsidRPr="009501D7">
        <w:rPr>
          <w:rFonts w:asciiTheme="minorHAnsi" w:hAnsiTheme="minorHAnsi" w:cs="Times New Roman"/>
          <w:sz w:val="24"/>
        </w:rPr>
        <w:t>Rady P</w:t>
      </w:r>
      <w:r w:rsidR="00062450" w:rsidRPr="009501D7">
        <w:rPr>
          <w:rFonts w:asciiTheme="minorHAnsi" w:hAnsiTheme="minorHAnsi" w:cs="Times New Roman"/>
          <w:sz w:val="24"/>
        </w:rPr>
        <w:t>rogramowej</w:t>
      </w:r>
      <w:r w:rsidR="00062450" w:rsidRPr="009501D7">
        <w:rPr>
          <w:rFonts w:asciiTheme="minorHAnsi" w:hAnsiTheme="minorHAnsi" w:cs="Times New Roman"/>
          <w:color w:val="FF0000"/>
          <w:sz w:val="24"/>
        </w:rPr>
        <w:t xml:space="preserve"> </w:t>
      </w:r>
      <w:r w:rsidR="009E46A9" w:rsidRPr="009501D7">
        <w:rPr>
          <w:rFonts w:asciiTheme="minorHAnsi" w:hAnsiTheme="minorHAnsi" w:cs="Times New Roman"/>
          <w:color w:val="FF0000"/>
          <w:sz w:val="24"/>
        </w:rPr>
        <w:t xml:space="preserve">     </w:t>
      </w:r>
      <w:r w:rsidRPr="009501D7">
        <w:rPr>
          <w:rFonts w:asciiTheme="minorHAnsi" w:hAnsiTheme="minorHAnsi" w:cs="Times New Roman"/>
          <w:sz w:val="24"/>
        </w:rPr>
        <w:t>na skutek wystąpienia przyczyn uniemożliwiających realizację IPR.</w:t>
      </w:r>
    </w:p>
    <w:p w14:paraId="1B3EF1CD" w14:textId="2C7E502C" w:rsidR="00680A8B" w:rsidRPr="009501D7" w:rsidRDefault="003F74A5" w:rsidP="00C40D6E">
      <w:pPr>
        <w:pStyle w:val="Tekstwstpniesformatowany"/>
        <w:numPr>
          <w:ilvl w:val="0"/>
          <w:numId w:val="15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 xml:space="preserve">W przypadku nieobecności usprawiedliwionej </w:t>
      </w:r>
      <w:r w:rsidR="00BE49E5" w:rsidRPr="009501D7">
        <w:rPr>
          <w:rFonts w:asciiTheme="minorHAnsi" w:hAnsiTheme="minorHAnsi" w:cs="Times New Roman"/>
          <w:sz w:val="24"/>
        </w:rPr>
        <w:t xml:space="preserve">uczestnika </w:t>
      </w:r>
      <w:r w:rsidRPr="009501D7">
        <w:rPr>
          <w:rFonts w:asciiTheme="minorHAnsi" w:hAnsiTheme="minorHAnsi" w:cs="Times New Roman"/>
          <w:sz w:val="24"/>
        </w:rPr>
        <w:t xml:space="preserve">trwającej </w:t>
      </w:r>
      <w:r w:rsidR="00F10997" w:rsidRPr="009501D7">
        <w:rPr>
          <w:rFonts w:asciiTheme="minorHAnsi" w:hAnsiTheme="minorHAnsi" w:cs="Times New Roman"/>
          <w:sz w:val="24"/>
        </w:rPr>
        <w:t xml:space="preserve">łącznie </w:t>
      </w:r>
      <w:r w:rsidRPr="009501D7">
        <w:rPr>
          <w:rFonts w:asciiTheme="minorHAnsi" w:hAnsiTheme="minorHAnsi" w:cs="Times New Roman"/>
          <w:sz w:val="24"/>
        </w:rPr>
        <w:t xml:space="preserve">dłużej </w:t>
      </w:r>
      <w:r w:rsidR="009E46A9" w:rsidRPr="009501D7">
        <w:rPr>
          <w:rFonts w:asciiTheme="minorHAnsi" w:hAnsiTheme="minorHAnsi" w:cs="Times New Roman"/>
          <w:sz w:val="24"/>
        </w:rPr>
        <w:t xml:space="preserve">                        </w:t>
      </w:r>
      <w:r w:rsidRPr="009501D7">
        <w:rPr>
          <w:rFonts w:asciiTheme="minorHAnsi" w:hAnsiTheme="minorHAnsi" w:cs="Times New Roman"/>
          <w:sz w:val="24"/>
        </w:rPr>
        <w:t>niż 3 miesiące Rada Programowa WTZ, po wcześniejszym zebraniu dokumentów, zasięgnięciu konsultacji</w:t>
      </w:r>
      <w:r w:rsidR="00BE49E5" w:rsidRPr="009501D7">
        <w:rPr>
          <w:rFonts w:asciiTheme="minorHAnsi" w:hAnsiTheme="minorHAnsi" w:cs="Times New Roman"/>
          <w:sz w:val="24"/>
        </w:rPr>
        <w:t xml:space="preserve"> o rokowaniu powrotu do WTZ i po rozmowie</w:t>
      </w:r>
      <w:r w:rsidR="00067FA6">
        <w:rPr>
          <w:rFonts w:asciiTheme="minorHAnsi" w:hAnsiTheme="minorHAnsi" w:cs="Times New Roman"/>
          <w:sz w:val="24"/>
        </w:rPr>
        <w:br/>
      </w:r>
      <w:r w:rsidR="00BE49E5" w:rsidRPr="009501D7">
        <w:rPr>
          <w:rFonts w:asciiTheme="minorHAnsi" w:hAnsiTheme="minorHAnsi" w:cs="Times New Roman"/>
          <w:sz w:val="24"/>
        </w:rPr>
        <w:t xml:space="preserve">z rodzicami/opiekunami, podejmuje decyzję w sprawie </w:t>
      </w:r>
      <w:r w:rsidR="009E46A9" w:rsidRPr="009501D7">
        <w:rPr>
          <w:rFonts w:asciiTheme="minorHAnsi" w:hAnsiTheme="minorHAnsi" w:cs="Times New Roman"/>
          <w:sz w:val="24"/>
        </w:rPr>
        <w:t>s</w:t>
      </w:r>
      <w:r w:rsidR="00BE49E5" w:rsidRPr="009501D7">
        <w:rPr>
          <w:rFonts w:asciiTheme="minorHAnsi" w:hAnsiTheme="minorHAnsi" w:cs="Times New Roman"/>
          <w:sz w:val="24"/>
        </w:rPr>
        <w:t>kreślenia z listy lub pozostawienia w gronie uczestników</w:t>
      </w:r>
      <w:r w:rsidR="009E46A9" w:rsidRPr="009501D7">
        <w:rPr>
          <w:rFonts w:asciiTheme="minorHAnsi" w:hAnsiTheme="minorHAnsi" w:cs="Times New Roman"/>
          <w:sz w:val="24"/>
        </w:rPr>
        <w:t xml:space="preserve"> Warsztatu</w:t>
      </w:r>
      <w:r w:rsidR="00BE49E5" w:rsidRPr="009501D7">
        <w:rPr>
          <w:rFonts w:asciiTheme="minorHAnsi" w:hAnsiTheme="minorHAnsi" w:cs="Times New Roman"/>
          <w:sz w:val="24"/>
        </w:rPr>
        <w:t>.</w:t>
      </w:r>
    </w:p>
    <w:p w14:paraId="22980A47" w14:textId="77777777" w:rsidR="00BE49E5" w:rsidRPr="009501D7" w:rsidRDefault="00BE49E5" w:rsidP="00DF02A2">
      <w:pPr>
        <w:pStyle w:val="Tekstwstpniesformatowany"/>
        <w:spacing w:line="276" w:lineRule="auto"/>
        <w:ind w:left="284"/>
        <w:jc w:val="both"/>
        <w:rPr>
          <w:rFonts w:asciiTheme="minorHAnsi" w:hAnsiTheme="minorHAnsi" w:cs="Times New Roman"/>
          <w:sz w:val="24"/>
        </w:rPr>
      </w:pPr>
    </w:p>
    <w:p w14:paraId="577F32B9" w14:textId="77777777" w:rsidR="00253009" w:rsidRPr="009501D7" w:rsidRDefault="00253009" w:rsidP="00DF02A2">
      <w:pPr>
        <w:pStyle w:val="Tekstwstpniesformatowany"/>
        <w:spacing w:line="276" w:lineRule="auto"/>
        <w:jc w:val="center"/>
        <w:rPr>
          <w:rFonts w:asciiTheme="minorHAnsi" w:hAnsiTheme="minorHAnsi" w:cs="Times New Roman"/>
          <w:b/>
          <w:sz w:val="28"/>
          <w:szCs w:val="28"/>
        </w:rPr>
      </w:pPr>
    </w:p>
    <w:p w14:paraId="56DB153D" w14:textId="75B77CE2" w:rsidR="008D1A2C" w:rsidRPr="009501D7" w:rsidRDefault="00680A8B" w:rsidP="00DF02A2">
      <w:pPr>
        <w:pStyle w:val="Tekstwstpniesformatowany"/>
        <w:spacing w:line="276" w:lineRule="auto"/>
        <w:jc w:val="center"/>
        <w:rPr>
          <w:rFonts w:asciiTheme="minorHAnsi" w:hAnsiTheme="minorHAnsi" w:cs="Times New Roman"/>
          <w:b/>
          <w:sz w:val="28"/>
          <w:szCs w:val="28"/>
        </w:rPr>
      </w:pPr>
      <w:r w:rsidRPr="009501D7">
        <w:rPr>
          <w:rFonts w:asciiTheme="minorHAnsi" w:hAnsiTheme="minorHAnsi" w:cs="Times New Roman"/>
          <w:b/>
          <w:sz w:val="28"/>
          <w:szCs w:val="28"/>
        </w:rPr>
        <w:t>Rozdział IV</w:t>
      </w:r>
    </w:p>
    <w:p w14:paraId="02B2A47B" w14:textId="41579E2D" w:rsidR="00680A8B" w:rsidRPr="009501D7" w:rsidRDefault="00680A8B" w:rsidP="00DF02A2">
      <w:pPr>
        <w:jc w:val="center"/>
        <w:rPr>
          <w:b/>
          <w:sz w:val="24"/>
          <w:szCs w:val="24"/>
        </w:rPr>
      </w:pPr>
      <w:r w:rsidRPr="009501D7">
        <w:rPr>
          <w:b/>
          <w:sz w:val="24"/>
          <w:szCs w:val="24"/>
        </w:rPr>
        <w:t xml:space="preserve">Sposób ustalania wysokości środków finansowych otrzymywanych przez uczestnika Warsztatu w ramach treningu ekonomicznego </w:t>
      </w:r>
      <w:r w:rsidR="00327B37" w:rsidRPr="009501D7">
        <w:rPr>
          <w:b/>
          <w:sz w:val="24"/>
          <w:szCs w:val="24"/>
        </w:rPr>
        <w:t>i gospodarowania nimi.</w:t>
      </w:r>
    </w:p>
    <w:p w14:paraId="3DC8BC88" w14:textId="0A975836" w:rsidR="00002539" w:rsidRPr="009501D7" w:rsidRDefault="00680A8B" w:rsidP="00DF02A2">
      <w:pPr>
        <w:pStyle w:val="Tekstwstpniesformatowany"/>
        <w:spacing w:line="276" w:lineRule="auto"/>
        <w:jc w:val="center"/>
        <w:rPr>
          <w:rFonts w:asciiTheme="minorHAnsi" w:hAnsiTheme="minorHAnsi" w:cs="Times New Roman"/>
          <w:b/>
          <w:sz w:val="24"/>
        </w:rPr>
      </w:pPr>
      <w:r w:rsidRPr="009501D7">
        <w:rPr>
          <w:rFonts w:asciiTheme="minorHAnsi" w:hAnsiTheme="minorHAnsi" w:cs="Times New Roman"/>
          <w:b/>
          <w:sz w:val="24"/>
        </w:rPr>
        <w:t>§ 13</w:t>
      </w:r>
    </w:p>
    <w:p w14:paraId="31011F4F" w14:textId="08E7C9AE" w:rsidR="00DE6834" w:rsidRPr="009501D7" w:rsidRDefault="00040F76" w:rsidP="00C40D6E">
      <w:pPr>
        <w:pStyle w:val="Tekstwstpniesformatowany"/>
        <w:numPr>
          <w:ilvl w:val="0"/>
          <w:numId w:val="3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>Zgodnie z § 12 ust. 1 R</w:t>
      </w:r>
      <w:r w:rsidR="00807AFB" w:rsidRPr="009501D7">
        <w:rPr>
          <w:rFonts w:asciiTheme="minorHAnsi" w:hAnsiTheme="minorHAnsi" w:cs="Times New Roman"/>
          <w:sz w:val="24"/>
        </w:rPr>
        <w:t>ozporządzenia uczestnik może otrzymywać środki finans</w:t>
      </w:r>
      <w:r w:rsidRPr="009501D7">
        <w:rPr>
          <w:rFonts w:asciiTheme="minorHAnsi" w:hAnsiTheme="minorHAnsi" w:cs="Times New Roman"/>
          <w:sz w:val="24"/>
        </w:rPr>
        <w:t>owe                   w ramach treningu ekonomicznego</w:t>
      </w:r>
      <w:r w:rsidR="00807AFB" w:rsidRPr="009501D7">
        <w:rPr>
          <w:rFonts w:asciiTheme="minorHAnsi" w:hAnsiTheme="minorHAnsi" w:cs="Times New Roman"/>
          <w:sz w:val="24"/>
        </w:rPr>
        <w:t xml:space="preserve"> w wysokości do 20% wielkości minimalnego</w:t>
      </w:r>
      <w:r w:rsidR="00807AFB" w:rsidRPr="009501D7">
        <w:rPr>
          <w:rFonts w:asciiTheme="minorHAnsi" w:hAnsiTheme="minorHAnsi" w:cs="Times New Roman"/>
          <w:color w:val="FF0000"/>
          <w:sz w:val="24"/>
        </w:rPr>
        <w:t xml:space="preserve"> </w:t>
      </w:r>
      <w:r w:rsidR="00807AFB" w:rsidRPr="009501D7">
        <w:rPr>
          <w:rFonts w:asciiTheme="minorHAnsi" w:hAnsiTheme="minorHAnsi" w:cs="Times New Roman"/>
          <w:sz w:val="24"/>
        </w:rPr>
        <w:t>wynagrodzenia za pracę.</w:t>
      </w:r>
    </w:p>
    <w:p w14:paraId="07DED645" w14:textId="35E04B8D" w:rsidR="00040F76" w:rsidRPr="009501D7" w:rsidRDefault="00DE6834" w:rsidP="00C40D6E">
      <w:pPr>
        <w:pStyle w:val="Tekstwstpniesformatowany"/>
        <w:numPr>
          <w:ilvl w:val="0"/>
          <w:numId w:val="3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>Rada Programowa ustala wysokość środków finansowych w treningu ekonomicznym oraz ich przeznaczenie indywidualnie dla każdego uczestnika.</w:t>
      </w:r>
    </w:p>
    <w:p w14:paraId="1E4B6666" w14:textId="7E44292C" w:rsidR="00F76043" w:rsidRPr="009501D7" w:rsidRDefault="00F76043" w:rsidP="00C40D6E">
      <w:pPr>
        <w:pStyle w:val="Tekstwstpniesformatowany"/>
        <w:numPr>
          <w:ilvl w:val="0"/>
          <w:numId w:val="3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 xml:space="preserve">Szczegółowe zasady </w:t>
      </w:r>
      <w:r w:rsidR="00FA64DD" w:rsidRPr="009501D7">
        <w:rPr>
          <w:rFonts w:asciiTheme="minorHAnsi" w:hAnsiTheme="minorHAnsi" w:cs="Times New Roman"/>
          <w:sz w:val="24"/>
        </w:rPr>
        <w:t>otrzymywania środków finansowych w ramach treningu ekonomicznego określa załącznik</w:t>
      </w:r>
      <w:r w:rsidRPr="009501D7">
        <w:rPr>
          <w:rFonts w:asciiTheme="minorHAnsi" w:hAnsiTheme="minorHAnsi" w:cs="Times New Roman"/>
          <w:sz w:val="24"/>
        </w:rPr>
        <w:t xml:space="preserve"> nr </w:t>
      </w:r>
      <w:r w:rsidR="00441219">
        <w:rPr>
          <w:rFonts w:asciiTheme="minorHAnsi" w:hAnsiTheme="minorHAnsi" w:cs="Times New Roman"/>
          <w:sz w:val="24"/>
        </w:rPr>
        <w:t>2.</w:t>
      </w:r>
      <w:r w:rsidR="00915B86" w:rsidRPr="009501D7">
        <w:rPr>
          <w:rFonts w:asciiTheme="minorHAnsi" w:hAnsiTheme="minorHAnsi" w:cs="Times New Roman"/>
          <w:sz w:val="24"/>
        </w:rPr>
        <w:t>3</w:t>
      </w:r>
      <w:r w:rsidR="00FA64DD" w:rsidRPr="009501D7">
        <w:rPr>
          <w:rFonts w:asciiTheme="minorHAnsi" w:hAnsiTheme="minorHAnsi" w:cs="Times New Roman"/>
          <w:sz w:val="24"/>
        </w:rPr>
        <w:t xml:space="preserve"> do niniejszego R</w:t>
      </w:r>
      <w:r w:rsidRPr="009501D7">
        <w:rPr>
          <w:rFonts w:asciiTheme="minorHAnsi" w:hAnsiTheme="minorHAnsi" w:cs="Times New Roman"/>
          <w:sz w:val="24"/>
        </w:rPr>
        <w:t>egulaminu</w:t>
      </w:r>
      <w:r w:rsidR="00FA64DD" w:rsidRPr="009501D7">
        <w:rPr>
          <w:rFonts w:asciiTheme="minorHAnsi" w:hAnsiTheme="minorHAnsi" w:cs="Times New Roman"/>
          <w:sz w:val="24"/>
        </w:rPr>
        <w:t>.</w:t>
      </w:r>
    </w:p>
    <w:p w14:paraId="2DCA9DF4" w14:textId="77777777" w:rsidR="008D1A2C" w:rsidRPr="009501D7" w:rsidRDefault="008D1A2C" w:rsidP="00DF02A2">
      <w:pPr>
        <w:jc w:val="both"/>
        <w:rPr>
          <w:sz w:val="24"/>
          <w:szCs w:val="24"/>
        </w:rPr>
      </w:pPr>
    </w:p>
    <w:p w14:paraId="04D66A3A" w14:textId="77777777" w:rsidR="00067FA6" w:rsidRDefault="00067FA6" w:rsidP="00DF02A2">
      <w:pPr>
        <w:jc w:val="center"/>
        <w:rPr>
          <w:b/>
          <w:sz w:val="28"/>
          <w:szCs w:val="28"/>
        </w:rPr>
      </w:pPr>
    </w:p>
    <w:p w14:paraId="30B5D610" w14:textId="77777777" w:rsidR="00067FA6" w:rsidRDefault="00067FA6" w:rsidP="00DF02A2">
      <w:pPr>
        <w:jc w:val="center"/>
        <w:rPr>
          <w:b/>
          <w:sz w:val="28"/>
          <w:szCs w:val="28"/>
        </w:rPr>
      </w:pPr>
    </w:p>
    <w:p w14:paraId="4AE1F6FC" w14:textId="77777777" w:rsidR="00067FA6" w:rsidRDefault="00067FA6" w:rsidP="00DF02A2">
      <w:pPr>
        <w:jc w:val="center"/>
        <w:rPr>
          <w:b/>
          <w:sz w:val="28"/>
          <w:szCs w:val="28"/>
        </w:rPr>
      </w:pPr>
    </w:p>
    <w:p w14:paraId="0ACED85B" w14:textId="77777777" w:rsidR="001B2935" w:rsidRPr="009501D7" w:rsidRDefault="001B2935" w:rsidP="00DF02A2">
      <w:pPr>
        <w:jc w:val="center"/>
        <w:rPr>
          <w:b/>
          <w:sz w:val="28"/>
          <w:szCs w:val="28"/>
        </w:rPr>
      </w:pPr>
      <w:r w:rsidRPr="009501D7">
        <w:rPr>
          <w:b/>
          <w:sz w:val="28"/>
          <w:szCs w:val="28"/>
        </w:rPr>
        <w:lastRenderedPageBreak/>
        <w:t>Rozdział</w:t>
      </w:r>
      <w:r w:rsidR="000F613F" w:rsidRPr="009501D7">
        <w:rPr>
          <w:b/>
          <w:sz w:val="28"/>
          <w:szCs w:val="28"/>
        </w:rPr>
        <w:t xml:space="preserve"> V</w:t>
      </w:r>
    </w:p>
    <w:p w14:paraId="3DB460B7" w14:textId="7051073B" w:rsidR="00F76043" w:rsidRPr="009501D7" w:rsidRDefault="00F76043" w:rsidP="00DF02A2">
      <w:pPr>
        <w:jc w:val="center"/>
        <w:rPr>
          <w:b/>
          <w:sz w:val="24"/>
          <w:szCs w:val="24"/>
        </w:rPr>
      </w:pPr>
      <w:r w:rsidRPr="009501D7">
        <w:rPr>
          <w:b/>
          <w:sz w:val="24"/>
          <w:szCs w:val="24"/>
        </w:rPr>
        <w:t xml:space="preserve">Sposób </w:t>
      </w:r>
      <w:r w:rsidR="006C55CE" w:rsidRPr="009501D7">
        <w:rPr>
          <w:b/>
          <w:sz w:val="24"/>
          <w:szCs w:val="24"/>
        </w:rPr>
        <w:t>dowozu uczestników do Warsztatu</w:t>
      </w:r>
    </w:p>
    <w:p w14:paraId="71C009AC" w14:textId="78B2A490" w:rsidR="00002539" w:rsidRPr="009501D7" w:rsidRDefault="00040F76" w:rsidP="00DF02A2">
      <w:pPr>
        <w:pStyle w:val="Tekstwstpniesformatowany"/>
        <w:spacing w:line="276" w:lineRule="auto"/>
        <w:jc w:val="center"/>
        <w:rPr>
          <w:rFonts w:asciiTheme="minorHAnsi" w:hAnsiTheme="minorHAnsi" w:cs="Times New Roman"/>
          <w:b/>
          <w:sz w:val="24"/>
        </w:rPr>
      </w:pPr>
      <w:r w:rsidRPr="009501D7">
        <w:rPr>
          <w:rFonts w:asciiTheme="minorHAnsi" w:hAnsiTheme="minorHAnsi" w:cs="Times New Roman"/>
          <w:b/>
          <w:sz w:val="24"/>
        </w:rPr>
        <w:t>§</w:t>
      </w:r>
      <w:r w:rsidR="00CA3E8E" w:rsidRPr="009501D7">
        <w:rPr>
          <w:rFonts w:asciiTheme="minorHAnsi" w:hAnsiTheme="minorHAnsi" w:cs="Times New Roman"/>
          <w:b/>
          <w:sz w:val="24"/>
        </w:rPr>
        <w:t xml:space="preserve"> 1</w:t>
      </w:r>
      <w:r w:rsidR="003F7687" w:rsidRPr="009501D7">
        <w:rPr>
          <w:rFonts w:asciiTheme="minorHAnsi" w:hAnsiTheme="minorHAnsi" w:cs="Times New Roman"/>
          <w:b/>
          <w:sz w:val="24"/>
        </w:rPr>
        <w:t>4</w:t>
      </w:r>
    </w:p>
    <w:p w14:paraId="4F0547A5" w14:textId="65BC757E" w:rsidR="00F76043" w:rsidRPr="009501D7" w:rsidRDefault="00F76043" w:rsidP="00DF02A2">
      <w:pPr>
        <w:pStyle w:val="Tekstwstpniesformatowany"/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 xml:space="preserve">1. Szczegółowe zasady dowozu uczestników do Warsztatu </w:t>
      </w:r>
      <w:r w:rsidR="002D1105" w:rsidRPr="009501D7">
        <w:rPr>
          <w:rFonts w:asciiTheme="minorHAnsi" w:hAnsiTheme="minorHAnsi" w:cs="Times New Roman"/>
          <w:sz w:val="24"/>
        </w:rPr>
        <w:t xml:space="preserve">Terapii Zajęciowej </w:t>
      </w:r>
      <w:r w:rsidR="00546B95" w:rsidRPr="009501D7">
        <w:rPr>
          <w:rFonts w:asciiTheme="minorHAnsi" w:hAnsiTheme="minorHAnsi" w:cs="Times New Roman"/>
          <w:sz w:val="24"/>
        </w:rPr>
        <w:t xml:space="preserve">określa załącznik </w:t>
      </w:r>
      <w:r w:rsidRPr="009501D7">
        <w:rPr>
          <w:rFonts w:asciiTheme="minorHAnsi" w:hAnsiTheme="minorHAnsi" w:cs="Times New Roman"/>
          <w:sz w:val="24"/>
        </w:rPr>
        <w:t xml:space="preserve">nr </w:t>
      </w:r>
      <w:r w:rsidR="00441219">
        <w:rPr>
          <w:rFonts w:asciiTheme="minorHAnsi" w:hAnsiTheme="minorHAnsi" w:cs="Times New Roman"/>
          <w:sz w:val="24"/>
        </w:rPr>
        <w:t>2.</w:t>
      </w:r>
      <w:r w:rsidR="00915B86" w:rsidRPr="009501D7">
        <w:rPr>
          <w:rFonts w:asciiTheme="minorHAnsi" w:hAnsiTheme="minorHAnsi" w:cs="Times New Roman"/>
          <w:sz w:val="24"/>
        </w:rPr>
        <w:t>4</w:t>
      </w:r>
      <w:r w:rsidRPr="009501D7">
        <w:rPr>
          <w:rFonts w:asciiTheme="minorHAnsi" w:hAnsiTheme="minorHAnsi" w:cs="Times New Roman"/>
          <w:sz w:val="24"/>
        </w:rPr>
        <w:t xml:space="preserve"> do niniejszego Regulaminu.</w:t>
      </w:r>
    </w:p>
    <w:p w14:paraId="59CCECD9" w14:textId="77777777" w:rsidR="00067FA6" w:rsidRDefault="00067FA6" w:rsidP="00546B95">
      <w:pPr>
        <w:jc w:val="center"/>
        <w:rPr>
          <w:b/>
          <w:sz w:val="28"/>
          <w:szCs w:val="28"/>
        </w:rPr>
      </w:pPr>
    </w:p>
    <w:p w14:paraId="7B477808" w14:textId="77777777" w:rsidR="001B2935" w:rsidRPr="009501D7" w:rsidRDefault="001B2935" w:rsidP="00546B95">
      <w:pPr>
        <w:jc w:val="center"/>
        <w:rPr>
          <w:b/>
          <w:sz w:val="28"/>
          <w:szCs w:val="28"/>
        </w:rPr>
      </w:pPr>
      <w:r w:rsidRPr="009501D7">
        <w:rPr>
          <w:b/>
          <w:sz w:val="28"/>
          <w:szCs w:val="28"/>
        </w:rPr>
        <w:t>Rozdział V</w:t>
      </w:r>
      <w:r w:rsidR="000F613F" w:rsidRPr="009501D7">
        <w:rPr>
          <w:b/>
          <w:sz w:val="28"/>
          <w:szCs w:val="28"/>
        </w:rPr>
        <w:t>I</w:t>
      </w:r>
    </w:p>
    <w:p w14:paraId="7FD4D6F2" w14:textId="6F8F58F8" w:rsidR="00BF47B2" w:rsidRPr="009501D7" w:rsidRDefault="004A1E95" w:rsidP="00546B95">
      <w:pPr>
        <w:pStyle w:val="Tekstwstpniesformatowany"/>
        <w:spacing w:line="276" w:lineRule="auto"/>
        <w:jc w:val="center"/>
        <w:rPr>
          <w:rFonts w:asciiTheme="minorHAnsi" w:hAnsiTheme="minorHAnsi" w:cs="Times New Roman"/>
          <w:b/>
          <w:sz w:val="24"/>
        </w:rPr>
      </w:pPr>
      <w:r w:rsidRPr="009501D7">
        <w:rPr>
          <w:rFonts w:asciiTheme="minorHAnsi" w:hAnsiTheme="minorHAnsi" w:cs="Times New Roman"/>
          <w:b/>
          <w:sz w:val="24"/>
        </w:rPr>
        <w:t>Dokumentacja prowadzona w warsztacie</w:t>
      </w:r>
    </w:p>
    <w:p w14:paraId="690AA82E" w14:textId="77777777" w:rsidR="008A1B37" w:rsidRPr="009501D7" w:rsidRDefault="008A1B37" w:rsidP="00546B95">
      <w:pPr>
        <w:pStyle w:val="Tekstwstpniesformatowany"/>
        <w:spacing w:line="276" w:lineRule="auto"/>
        <w:jc w:val="both"/>
        <w:rPr>
          <w:rFonts w:asciiTheme="minorHAnsi" w:hAnsiTheme="minorHAnsi" w:cs="Times New Roman"/>
          <w:b/>
          <w:sz w:val="24"/>
        </w:rPr>
      </w:pPr>
    </w:p>
    <w:p w14:paraId="2346EE7D" w14:textId="19E2BA04" w:rsidR="00040F76" w:rsidRPr="009501D7" w:rsidRDefault="00CA3E8E" w:rsidP="00546B95">
      <w:pPr>
        <w:pStyle w:val="Tekstwstpniesformatowany"/>
        <w:spacing w:line="276" w:lineRule="auto"/>
        <w:jc w:val="center"/>
        <w:rPr>
          <w:rFonts w:asciiTheme="minorHAnsi" w:hAnsiTheme="minorHAnsi" w:cs="Times New Roman"/>
          <w:b/>
          <w:sz w:val="24"/>
        </w:rPr>
      </w:pPr>
      <w:r w:rsidRPr="009501D7">
        <w:rPr>
          <w:rFonts w:asciiTheme="minorHAnsi" w:hAnsiTheme="minorHAnsi" w:cs="Times New Roman"/>
          <w:b/>
          <w:sz w:val="24"/>
        </w:rPr>
        <w:t>§ 1</w:t>
      </w:r>
      <w:r w:rsidR="003F7687" w:rsidRPr="009501D7">
        <w:rPr>
          <w:rFonts w:asciiTheme="minorHAnsi" w:hAnsiTheme="minorHAnsi" w:cs="Times New Roman"/>
          <w:b/>
          <w:sz w:val="24"/>
        </w:rPr>
        <w:t>5</w:t>
      </w:r>
    </w:p>
    <w:p w14:paraId="4A545D33" w14:textId="512926D0" w:rsidR="00F04AE0" w:rsidRPr="009501D7" w:rsidRDefault="008D1A2C" w:rsidP="00C40D6E">
      <w:pPr>
        <w:pStyle w:val="Tekstwstpniesformatowany"/>
        <w:numPr>
          <w:ilvl w:val="0"/>
          <w:numId w:val="16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>W Warsztacie prowadzona jest i przechowywana</w:t>
      </w:r>
      <w:r w:rsidR="00F04AE0" w:rsidRPr="009501D7">
        <w:rPr>
          <w:rFonts w:asciiTheme="minorHAnsi" w:hAnsiTheme="minorHAnsi" w:cs="Times New Roman"/>
          <w:sz w:val="24"/>
        </w:rPr>
        <w:t>:</w:t>
      </w:r>
    </w:p>
    <w:p w14:paraId="7DF7FA63" w14:textId="77576689" w:rsidR="00F04AE0" w:rsidRPr="009501D7" w:rsidRDefault="00BB1784" w:rsidP="00C40D6E">
      <w:pPr>
        <w:pStyle w:val="Tekstwstpniesformatowany"/>
        <w:numPr>
          <w:ilvl w:val="0"/>
          <w:numId w:val="28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 xml:space="preserve"> </w:t>
      </w:r>
      <w:r w:rsidR="00F04AE0" w:rsidRPr="009501D7">
        <w:rPr>
          <w:rFonts w:asciiTheme="minorHAnsi" w:hAnsiTheme="minorHAnsi" w:cs="Times New Roman"/>
          <w:sz w:val="24"/>
        </w:rPr>
        <w:t xml:space="preserve">dokumentacja </w:t>
      </w:r>
      <w:r w:rsidRPr="009501D7">
        <w:rPr>
          <w:rFonts w:asciiTheme="minorHAnsi" w:hAnsiTheme="minorHAnsi" w:cs="Times New Roman"/>
          <w:sz w:val="24"/>
        </w:rPr>
        <w:t>zawierająca</w:t>
      </w:r>
      <w:r w:rsidR="00F04AE0" w:rsidRPr="009501D7">
        <w:rPr>
          <w:rFonts w:asciiTheme="minorHAnsi" w:hAnsiTheme="minorHAnsi" w:cs="Times New Roman"/>
          <w:sz w:val="24"/>
        </w:rPr>
        <w:t xml:space="preserve"> informacje dotyczące uczestnika</w:t>
      </w:r>
      <w:r w:rsidR="00D76C2E" w:rsidRPr="009501D7">
        <w:rPr>
          <w:rFonts w:asciiTheme="minorHAnsi" w:hAnsiTheme="minorHAnsi" w:cs="Times New Roman"/>
          <w:sz w:val="24"/>
        </w:rPr>
        <w:t>:</w:t>
      </w:r>
    </w:p>
    <w:p w14:paraId="589F99DC" w14:textId="2768B937" w:rsidR="008D1A2C" w:rsidRPr="009501D7" w:rsidRDefault="003D03CD" w:rsidP="00C40D6E">
      <w:pPr>
        <w:pStyle w:val="Tekstwstpniesformatowany"/>
        <w:numPr>
          <w:ilvl w:val="1"/>
          <w:numId w:val="29"/>
        </w:numPr>
        <w:spacing w:line="276" w:lineRule="auto"/>
        <w:ind w:left="1276" w:hanging="425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 xml:space="preserve">podstawy do zakwalifikowania osoby niepełnosprawnej do uczestnictwa </w:t>
      </w:r>
      <w:r w:rsidR="00BB1784" w:rsidRPr="009501D7">
        <w:rPr>
          <w:rFonts w:asciiTheme="minorHAnsi" w:hAnsiTheme="minorHAnsi" w:cs="Times New Roman"/>
          <w:sz w:val="24"/>
        </w:rPr>
        <w:t xml:space="preserve">                         w W</w:t>
      </w:r>
      <w:r w:rsidRPr="009501D7">
        <w:rPr>
          <w:rFonts w:asciiTheme="minorHAnsi" w:hAnsiTheme="minorHAnsi" w:cs="Times New Roman"/>
          <w:sz w:val="24"/>
        </w:rPr>
        <w:t>arsztacie</w:t>
      </w:r>
      <w:r w:rsidR="00F04AE0" w:rsidRPr="009501D7">
        <w:rPr>
          <w:rFonts w:asciiTheme="minorHAnsi" w:hAnsiTheme="minorHAnsi" w:cs="Times New Roman"/>
          <w:sz w:val="24"/>
        </w:rPr>
        <w:t>,</w:t>
      </w:r>
    </w:p>
    <w:p w14:paraId="602543DD" w14:textId="7EF908D3" w:rsidR="008D1A2C" w:rsidRPr="009501D7" w:rsidRDefault="003D03CD" w:rsidP="00C40D6E">
      <w:pPr>
        <w:pStyle w:val="Tekstwstpniesformatowany"/>
        <w:numPr>
          <w:ilvl w:val="1"/>
          <w:numId w:val="29"/>
        </w:numPr>
        <w:spacing w:line="276" w:lineRule="auto"/>
        <w:ind w:left="1276" w:hanging="425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>miejsca zamieszkania, stanu rodzinnego uczestnik</w:t>
      </w:r>
      <w:r w:rsidR="00F04AE0" w:rsidRPr="009501D7">
        <w:rPr>
          <w:rFonts w:asciiTheme="minorHAnsi" w:hAnsiTheme="minorHAnsi" w:cs="Times New Roman"/>
          <w:sz w:val="24"/>
        </w:rPr>
        <w:t xml:space="preserve">a, jego warunków mieszkaniowych </w:t>
      </w:r>
      <w:r w:rsidRPr="009501D7">
        <w:rPr>
          <w:rFonts w:asciiTheme="minorHAnsi" w:hAnsiTheme="minorHAnsi" w:cs="Times New Roman"/>
          <w:sz w:val="24"/>
        </w:rPr>
        <w:t>i bytowych,</w:t>
      </w:r>
      <w:r w:rsidR="00D76C2E" w:rsidRPr="009501D7">
        <w:rPr>
          <w:rFonts w:asciiTheme="minorHAnsi" w:hAnsiTheme="minorHAnsi" w:cs="Times New Roman"/>
          <w:sz w:val="24"/>
        </w:rPr>
        <w:t xml:space="preserve"> </w:t>
      </w:r>
      <w:r w:rsidR="00915B86" w:rsidRPr="009501D7">
        <w:rPr>
          <w:rFonts w:asciiTheme="minorHAnsi" w:hAnsiTheme="minorHAnsi" w:cs="Times New Roman"/>
          <w:sz w:val="24"/>
        </w:rPr>
        <w:t xml:space="preserve">zgodnie z </w:t>
      </w:r>
      <w:r w:rsidR="00D76C2E" w:rsidRPr="009501D7">
        <w:rPr>
          <w:rFonts w:asciiTheme="minorHAnsi" w:hAnsiTheme="minorHAnsi" w:cs="Times New Roman"/>
          <w:sz w:val="24"/>
        </w:rPr>
        <w:t>załącznik</w:t>
      </w:r>
      <w:r w:rsidR="00915B86" w:rsidRPr="009501D7">
        <w:rPr>
          <w:rFonts w:asciiTheme="minorHAnsi" w:hAnsiTheme="minorHAnsi" w:cs="Times New Roman"/>
          <w:sz w:val="24"/>
        </w:rPr>
        <w:t>iem</w:t>
      </w:r>
      <w:r w:rsidR="00D76C2E" w:rsidRPr="009501D7">
        <w:rPr>
          <w:rFonts w:asciiTheme="minorHAnsi" w:hAnsiTheme="minorHAnsi" w:cs="Times New Roman"/>
          <w:sz w:val="24"/>
        </w:rPr>
        <w:t xml:space="preserve"> nr </w:t>
      </w:r>
      <w:r w:rsidR="00441219">
        <w:rPr>
          <w:rFonts w:asciiTheme="minorHAnsi" w:hAnsiTheme="minorHAnsi" w:cs="Times New Roman"/>
          <w:sz w:val="24"/>
        </w:rPr>
        <w:t>2.</w:t>
      </w:r>
      <w:r w:rsidR="00915B86" w:rsidRPr="009501D7">
        <w:rPr>
          <w:rFonts w:asciiTheme="minorHAnsi" w:hAnsiTheme="minorHAnsi" w:cs="Times New Roman"/>
          <w:sz w:val="24"/>
        </w:rPr>
        <w:t>5</w:t>
      </w:r>
      <w:r w:rsidR="00F04AE0" w:rsidRPr="009501D7">
        <w:rPr>
          <w:rFonts w:asciiTheme="minorHAnsi" w:hAnsiTheme="minorHAnsi" w:cs="Times New Roman"/>
          <w:sz w:val="24"/>
        </w:rPr>
        <w:t xml:space="preserve"> do niniejszego Regulaminu,</w:t>
      </w:r>
    </w:p>
    <w:p w14:paraId="67D2E455" w14:textId="2C498F74" w:rsidR="003D03CD" w:rsidRPr="00441219" w:rsidRDefault="003D03CD" w:rsidP="00C40D6E">
      <w:pPr>
        <w:pStyle w:val="Tekstwstpniesformatowany"/>
        <w:numPr>
          <w:ilvl w:val="1"/>
          <w:numId w:val="29"/>
        </w:numPr>
        <w:spacing w:line="276" w:lineRule="auto"/>
        <w:ind w:left="1276" w:hanging="425"/>
        <w:jc w:val="both"/>
        <w:rPr>
          <w:rFonts w:asciiTheme="minorHAnsi" w:hAnsiTheme="minorHAnsi" w:cs="Times New Roman"/>
          <w:sz w:val="24"/>
        </w:rPr>
      </w:pPr>
      <w:r w:rsidRPr="00441219">
        <w:rPr>
          <w:rFonts w:asciiTheme="minorHAnsi" w:hAnsiTheme="minorHAnsi" w:cs="Times New Roman"/>
          <w:sz w:val="24"/>
        </w:rPr>
        <w:t>współpracy z rodzi</w:t>
      </w:r>
      <w:r w:rsidR="00BB1784" w:rsidRPr="00441219">
        <w:rPr>
          <w:rFonts w:asciiTheme="minorHAnsi" w:hAnsiTheme="minorHAnsi" w:cs="Times New Roman"/>
          <w:sz w:val="24"/>
        </w:rPr>
        <w:t>nami lub opiekunami uczestnika W</w:t>
      </w:r>
      <w:r w:rsidRPr="00441219">
        <w:rPr>
          <w:rFonts w:asciiTheme="minorHAnsi" w:hAnsiTheme="minorHAnsi" w:cs="Times New Roman"/>
          <w:sz w:val="24"/>
        </w:rPr>
        <w:t>arsztatu, w tym:</w:t>
      </w:r>
    </w:p>
    <w:p w14:paraId="3C9331D8" w14:textId="7D375BC5" w:rsidR="00F04AE0" w:rsidRPr="00441219" w:rsidRDefault="00F04AE0" w:rsidP="00C40D6E">
      <w:pPr>
        <w:pStyle w:val="Tekstwstpniesformatowany"/>
        <w:numPr>
          <w:ilvl w:val="0"/>
          <w:numId w:val="30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441219">
        <w:rPr>
          <w:rFonts w:asciiTheme="minorHAnsi" w:hAnsiTheme="minorHAnsi" w:cs="Times New Roman"/>
          <w:sz w:val="24"/>
        </w:rPr>
        <w:t>daty i czasu trwania kontaktów,</w:t>
      </w:r>
    </w:p>
    <w:p w14:paraId="2E062E0F" w14:textId="77777777" w:rsidR="009C0E04" w:rsidRPr="00441219" w:rsidRDefault="00F04AE0" w:rsidP="009C0E04">
      <w:pPr>
        <w:pStyle w:val="Tekstwstpniesformatowany"/>
        <w:numPr>
          <w:ilvl w:val="0"/>
          <w:numId w:val="30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441219">
        <w:rPr>
          <w:rFonts w:asciiTheme="minorHAnsi" w:hAnsiTheme="minorHAnsi" w:cs="Times New Roman"/>
          <w:sz w:val="24"/>
        </w:rPr>
        <w:t>formy kontaktów,</w:t>
      </w:r>
    </w:p>
    <w:p w14:paraId="422FBB80" w14:textId="3E21CE04" w:rsidR="009C0E04" w:rsidRPr="00441219" w:rsidRDefault="00F04AE0" w:rsidP="009C0E04">
      <w:pPr>
        <w:pStyle w:val="Tekstwstpniesformatowany"/>
        <w:numPr>
          <w:ilvl w:val="0"/>
          <w:numId w:val="30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441219">
        <w:rPr>
          <w:rFonts w:asciiTheme="minorHAnsi" w:hAnsiTheme="minorHAnsi" w:cs="Times New Roman"/>
          <w:sz w:val="24"/>
        </w:rPr>
        <w:t>oceny współpracy</w:t>
      </w:r>
      <w:r w:rsidR="00BF7A89" w:rsidRPr="00441219">
        <w:rPr>
          <w:rFonts w:asciiTheme="minorHAnsi" w:hAnsiTheme="minorHAnsi" w:cs="Times New Roman"/>
          <w:sz w:val="24"/>
        </w:rPr>
        <w:t>,</w:t>
      </w:r>
      <w:r w:rsidR="009C0E04" w:rsidRPr="00441219">
        <w:rPr>
          <w:rFonts w:asciiTheme="minorHAnsi" w:hAnsiTheme="minorHAnsi" w:cs="Times New Roman"/>
          <w:sz w:val="24"/>
        </w:rPr>
        <w:t xml:space="preserve"> </w:t>
      </w:r>
    </w:p>
    <w:p w14:paraId="77D0BCAC" w14:textId="329DA3DA" w:rsidR="00F04AE0" w:rsidRPr="00441219" w:rsidRDefault="009C0E04" w:rsidP="009C0E04">
      <w:pPr>
        <w:pStyle w:val="Tekstwstpniesformatowany"/>
        <w:numPr>
          <w:ilvl w:val="1"/>
          <w:numId w:val="29"/>
        </w:numPr>
        <w:spacing w:line="276" w:lineRule="auto"/>
        <w:ind w:left="1276" w:hanging="425"/>
        <w:jc w:val="both"/>
        <w:rPr>
          <w:rFonts w:asciiTheme="minorHAnsi" w:hAnsiTheme="minorHAnsi" w:cs="Times New Roman"/>
          <w:sz w:val="24"/>
        </w:rPr>
      </w:pPr>
      <w:r w:rsidRPr="00441219">
        <w:rPr>
          <w:rFonts w:asciiTheme="minorHAnsi" w:hAnsiTheme="minorHAnsi" w:cs="Times New Roman"/>
          <w:sz w:val="24"/>
        </w:rPr>
        <w:t>przyczyn zaprzestania uczestnictwa w Warsztacie,</w:t>
      </w:r>
    </w:p>
    <w:p w14:paraId="2939E1F7" w14:textId="0BA87970" w:rsidR="00D76C2E" w:rsidRPr="009501D7" w:rsidRDefault="00D76C2E" w:rsidP="00C40D6E">
      <w:pPr>
        <w:pStyle w:val="Tekstwstpniesformatowany"/>
        <w:numPr>
          <w:ilvl w:val="0"/>
          <w:numId w:val="28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>inna dokumentacja</w:t>
      </w:r>
      <w:r w:rsidR="00E27D1E" w:rsidRPr="009501D7">
        <w:rPr>
          <w:rFonts w:asciiTheme="minorHAnsi" w:hAnsiTheme="minorHAnsi" w:cs="Times New Roman"/>
          <w:sz w:val="24"/>
        </w:rPr>
        <w:t>, w tym:</w:t>
      </w:r>
    </w:p>
    <w:p w14:paraId="639AF9E4" w14:textId="0BB36004" w:rsidR="008A1B37" w:rsidRPr="009501D7" w:rsidRDefault="00E27D1E" w:rsidP="00C40D6E">
      <w:pPr>
        <w:pStyle w:val="Tekstwstpniesformatowany"/>
        <w:numPr>
          <w:ilvl w:val="0"/>
          <w:numId w:val="17"/>
        </w:numPr>
        <w:spacing w:line="276" w:lineRule="auto"/>
        <w:ind w:left="1276" w:hanging="425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 xml:space="preserve">dokumentacja dotycząca </w:t>
      </w:r>
      <w:r w:rsidR="003D03CD" w:rsidRPr="009501D7">
        <w:rPr>
          <w:rFonts w:asciiTheme="minorHAnsi" w:hAnsiTheme="minorHAnsi" w:cs="Times New Roman"/>
          <w:sz w:val="24"/>
        </w:rPr>
        <w:t>działalności rehabil</w:t>
      </w:r>
      <w:r w:rsidR="00C53F3B" w:rsidRPr="009501D7">
        <w:rPr>
          <w:rFonts w:asciiTheme="minorHAnsi" w:hAnsiTheme="minorHAnsi" w:cs="Times New Roman"/>
          <w:sz w:val="24"/>
        </w:rPr>
        <w:t>itacyjnej W</w:t>
      </w:r>
      <w:r w:rsidR="003D03CD" w:rsidRPr="009501D7">
        <w:rPr>
          <w:rFonts w:asciiTheme="minorHAnsi" w:hAnsiTheme="minorHAnsi" w:cs="Times New Roman"/>
          <w:sz w:val="24"/>
        </w:rPr>
        <w:t xml:space="preserve">arsztatu, w tym </w:t>
      </w:r>
      <w:r w:rsidRPr="009501D7">
        <w:rPr>
          <w:rFonts w:asciiTheme="minorHAnsi" w:hAnsiTheme="minorHAnsi" w:cs="Times New Roman"/>
          <w:sz w:val="24"/>
        </w:rPr>
        <w:t xml:space="preserve">                         </w:t>
      </w:r>
      <w:r w:rsidR="003D03CD" w:rsidRPr="009501D7">
        <w:rPr>
          <w:rFonts w:asciiTheme="minorHAnsi" w:hAnsiTheme="minorHAnsi" w:cs="Times New Roman"/>
          <w:sz w:val="24"/>
        </w:rPr>
        <w:t>w zakresie real</w:t>
      </w:r>
      <w:r w:rsidR="008A1B37" w:rsidRPr="009501D7">
        <w:rPr>
          <w:rFonts w:asciiTheme="minorHAnsi" w:hAnsiTheme="minorHAnsi" w:cs="Times New Roman"/>
          <w:sz w:val="24"/>
        </w:rPr>
        <w:t>izacji indywidualnych programów</w:t>
      </w:r>
      <w:r w:rsidRPr="009501D7">
        <w:rPr>
          <w:rFonts w:asciiTheme="minorHAnsi" w:hAnsiTheme="minorHAnsi" w:cs="Times New Roman"/>
          <w:sz w:val="24"/>
        </w:rPr>
        <w:t>,</w:t>
      </w:r>
    </w:p>
    <w:p w14:paraId="263EBE63" w14:textId="515DA664" w:rsidR="00DE7E80" w:rsidRPr="009501D7" w:rsidRDefault="003D03CD" w:rsidP="00C40D6E">
      <w:pPr>
        <w:pStyle w:val="Tekstwstpniesformatowany"/>
        <w:numPr>
          <w:ilvl w:val="0"/>
          <w:numId w:val="17"/>
        </w:numPr>
        <w:spacing w:line="276" w:lineRule="auto"/>
        <w:ind w:left="1276" w:hanging="425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>wynikając</w:t>
      </w:r>
      <w:r w:rsidR="00E27D1E" w:rsidRPr="009501D7">
        <w:rPr>
          <w:rFonts w:asciiTheme="minorHAnsi" w:hAnsiTheme="minorHAnsi" w:cs="Times New Roman"/>
          <w:sz w:val="24"/>
        </w:rPr>
        <w:t xml:space="preserve">a </w:t>
      </w:r>
      <w:r w:rsidRPr="009501D7">
        <w:rPr>
          <w:rFonts w:asciiTheme="minorHAnsi" w:hAnsiTheme="minorHAnsi" w:cs="Times New Roman"/>
          <w:sz w:val="24"/>
        </w:rPr>
        <w:t>z przepisów odrębnych.</w:t>
      </w:r>
    </w:p>
    <w:p w14:paraId="5ED5366C" w14:textId="597A3F2A" w:rsidR="00BE49E5" w:rsidRPr="009501D7" w:rsidRDefault="00BE49E5" w:rsidP="00546B95">
      <w:pPr>
        <w:pStyle w:val="Tekstwstpniesformatowany"/>
        <w:spacing w:line="276" w:lineRule="auto"/>
        <w:ind w:left="284" w:hanging="284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 xml:space="preserve">2. </w:t>
      </w:r>
      <w:r w:rsidR="00A77322" w:rsidRPr="009501D7">
        <w:rPr>
          <w:rFonts w:asciiTheme="minorHAnsi" w:hAnsiTheme="minorHAnsi" w:cs="Times New Roman"/>
          <w:sz w:val="24"/>
        </w:rPr>
        <w:t xml:space="preserve"> </w:t>
      </w:r>
      <w:r w:rsidRPr="009501D7">
        <w:rPr>
          <w:rFonts w:asciiTheme="minorHAnsi" w:hAnsiTheme="minorHAnsi" w:cs="Times New Roman"/>
          <w:sz w:val="24"/>
        </w:rPr>
        <w:t>Dokumentacja</w:t>
      </w:r>
      <w:r w:rsidR="005B6FEE" w:rsidRPr="009501D7">
        <w:rPr>
          <w:rFonts w:asciiTheme="minorHAnsi" w:hAnsiTheme="minorHAnsi" w:cs="Times New Roman"/>
          <w:sz w:val="24"/>
        </w:rPr>
        <w:t xml:space="preserve"> prowadzona w WTZ</w:t>
      </w:r>
      <w:r w:rsidRPr="009501D7">
        <w:rPr>
          <w:rFonts w:asciiTheme="minorHAnsi" w:hAnsiTheme="minorHAnsi" w:cs="Times New Roman"/>
          <w:sz w:val="24"/>
        </w:rPr>
        <w:t>, w szczególności zawierająca dane osobowe</w:t>
      </w:r>
      <w:r w:rsidR="005B6FEE" w:rsidRPr="009501D7">
        <w:rPr>
          <w:rFonts w:asciiTheme="minorHAnsi" w:hAnsiTheme="minorHAnsi" w:cs="Times New Roman"/>
          <w:sz w:val="24"/>
        </w:rPr>
        <w:t>,</w:t>
      </w:r>
      <w:r w:rsidRPr="009501D7">
        <w:rPr>
          <w:rFonts w:asciiTheme="minorHAnsi" w:hAnsiTheme="minorHAnsi" w:cs="Times New Roman"/>
          <w:sz w:val="24"/>
        </w:rPr>
        <w:t xml:space="preserve"> podlega ochronie zgodnie z </w:t>
      </w:r>
      <w:r w:rsidR="006219A0" w:rsidRPr="009501D7">
        <w:rPr>
          <w:rFonts w:asciiTheme="minorHAnsi" w:hAnsiTheme="minorHAnsi" w:cs="Times New Roman"/>
          <w:sz w:val="24"/>
        </w:rPr>
        <w:t xml:space="preserve">Rozporządzeniem Parlamentu Europejskiego i Rady Europy (UE) 2016/679 z dnia 27.04.2016 w sprawie ochrony danych osób fizycznych w związku </w:t>
      </w:r>
      <w:r w:rsidR="00A77322" w:rsidRPr="009501D7">
        <w:rPr>
          <w:rFonts w:asciiTheme="minorHAnsi" w:hAnsiTheme="minorHAnsi" w:cs="Times New Roman"/>
          <w:sz w:val="24"/>
        </w:rPr>
        <w:t xml:space="preserve">                      </w:t>
      </w:r>
      <w:r w:rsidR="006219A0" w:rsidRPr="009501D7">
        <w:rPr>
          <w:rFonts w:asciiTheme="minorHAnsi" w:hAnsiTheme="minorHAnsi" w:cs="Times New Roman"/>
          <w:sz w:val="24"/>
        </w:rPr>
        <w:t>z przetwarzaniem danych osobowych w sprawie swobodnego przepływu takich danych oraz uchylenia dyrektywy 95/46/WE (ogólne rozporządzenie o ochronie danych).</w:t>
      </w:r>
    </w:p>
    <w:p w14:paraId="14330790" w14:textId="77777777" w:rsidR="008C785C" w:rsidRDefault="008C785C" w:rsidP="00DF02A2">
      <w:pPr>
        <w:pStyle w:val="Tekstwstpniesformatowany"/>
        <w:spacing w:line="276" w:lineRule="auto"/>
        <w:jc w:val="both"/>
        <w:rPr>
          <w:rFonts w:asciiTheme="minorHAnsi" w:hAnsiTheme="minorHAnsi" w:cs="Times New Roman"/>
          <w:color w:val="FF0000"/>
          <w:sz w:val="24"/>
        </w:rPr>
      </w:pPr>
    </w:p>
    <w:p w14:paraId="254EC085" w14:textId="77777777" w:rsidR="00484B54" w:rsidRPr="009501D7" w:rsidRDefault="00484B54" w:rsidP="00DF02A2">
      <w:pPr>
        <w:pStyle w:val="Tekstwstpniesformatowany"/>
        <w:spacing w:line="276" w:lineRule="auto"/>
        <w:jc w:val="both"/>
        <w:rPr>
          <w:rFonts w:asciiTheme="minorHAnsi" w:hAnsiTheme="minorHAnsi" w:cs="Times New Roman"/>
          <w:color w:val="FF0000"/>
          <w:sz w:val="24"/>
        </w:rPr>
      </w:pPr>
    </w:p>
    <w:p w14:paraId="41E6E72F" w14:textId="77777777" w:rsidR="004A1E95" w:rsidRPr="009501D7" w:rsidRDefault="004A1E95" w:rsidP="00DF02A2">
      <w:pPr>
        <w:jc w:val="center"/>
        <w:rPr>
          <w:b/>
          <w:sz w:val="28"/>
          <w:szCs w:val="28"/>
        </w:rPr>
      </w:pPr>
      <w:r w:rsidRPr="009501D7">
        <w:rPr>
          <w:b/>
          <w:sz w:val="28"/>
          <w:szCs w:val="28"/>
        </w:rPr>
        <w:lastRenderedPageBreak/>
        <w:t>Rozdział VI</w:t>
      </w:r>
      <w:r w:rsidR="000F613F" w:rsidRPr="009501D7">
        <w:rPr>
          <w:b/>
          <w:sz w:val="28"/>
          <w:szCs w:val="28"/>
        </w:rPr>
        <w:t>I</w:t>
      </w:r>
    </w:p>
    <w:p w14:paraId="7E648906" w14:textId="695509B8" w:rsidR="002619C6" w:rsidRPr="009501D7" w:rsidRDefault="002619C6" w:rsidP="00DF02A2">
      <w:pPr>
        <w:jc w:val="center"/>
        <w:rPr>
          <w:b/>
          <w:strike/>
          <w:sz w:val="24"/>
          <w:szCs w:val="24"/>
        </w:rPr>
      </w:pPr>
      <w:r w:rsidRPr="009501D7">
        <w:rPr>
          <w:b/>
          <w:sz w:val="24"/>
          <w:szCs w:val="24"/>
        </w:rPr>
        <w:t>Postanowienia końcowe</w:t>
      </w:r>
    </w:p>
    <w:p w14:paraId="523FCE90" w14:textId="1FCEE68D" w:rsidR="00040F76" w:rsidRPr="009501D7" w:rsidRDefault="00CA3E8E" w:rsidP="00DF02A2">
      <w:pPr>
        <w:pStyle w:val="Tekstwstpniesformatowany"/>
        <w:spacing w:line="276" w:lineRule="auto"/>
        <w:jc w:val="center"/>
        <w:rPr>
          <w:rFonts w:asciiTheme="minorHAnsi" w:hAnsiTheme="minorHAnsi" w:cs="Times New Roman"/>
          <w:b/>
          <w:sz w:val="24"/>
        </w:rPr>
      </w:pPr>
      <w:r w:rsidRPr="009501D7">
        <w:rPr>
          <w:rFonts w:asciiTheme="minorHAnsi" w:hAnsiTheme="minorHAnsi" w:cs="Times New Roman"/>
          <w:b/>
          <w:sz w:val="24"/>
        </w:rPr>
        <w:t>§ 1</w:t>
      </w:r>
      <w:r w:rsidR="003F7687" w:rsidRPr="009501D7">
        <w:rPr>
          <w:rFonts w:asciiTheme="minorHAnsi" w:hAnsiTheme="minorHAnsi" w:cs="Times New Roman"/>
          <w:b/>
          <w:sz w:val="24"/>
        </w:rPr>
        <w:t>6</w:t>
      </w:r>
    </w:p>
    <w:p w14:paraId="77111B91" w14:textId="150DB444" w:rsidR="00DE6834" w:rsidRPr="009501D7" w:rsidRDefault="00DE6834" w:rsidP="00C40D6E">
      <w:pPr>
        <w:pStyle w:val="Tekstwstpniesformatowany"/>
        <w:numPr>
          <w:ilvl w:val="0"/>
          <w:numId w:val="18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 xml:space="preserve">Z </w:t>
      </w:r>
      <w:r w:rsidR="00BF7A89" w:rsidRPr="009501D7">
        <w:rPr>
          <w:rFonts w:asciiTheme="minorHAnsi" w:hAnsiTheme="minorHAnsi" w:cs="Times New Roman"/>
          <w:sz w:val="24"/>
        </w:rPr>
        <w:t>treścią niniejszego R</w:t>
      </w:r>
      <w:r w:rsidRPr="009501D7">
        <w:rPr>
          <w:rFonts w:asciiTheme="minorHAnsi" w:hAnsiTheme="minorHAnsi" w:cs="Times New Roman"/>
          <w:sz w:val="24"/>
        </w:rPr>
        <w:t>egulam</w:t>
      </w:r>
      <w:r w:rsidR="00B8779C" w:rsidRPr="009501D7">
        <w:rPr>
          <w:rFonts w:asciiTheme="minorHAnsi" w:hAnsiTheme="minorHAnsi" w:cs="Times New Roman"/>
          <w:sz w:val="24"/>
        </w:rPr>
        <w:t>inu winien być zapoznany</w:t>
      </w:r>
      <w:r w:rsidR="00321C43" w:rsidRPr="009501D7">
        <w:rPr>
          <w:rFonts w:asciiTheme="minorHAnsi" w:hAnsiTheme="minorHAnsi" w:cs="Times New Roman"/>
          <w:sz w:val="24"/>
        </w:rPr>
        <w:t>:</w:t>
      </w:r>
    </w:p>
    <w:p w14:paraId="665B7798" w14:textId="69C3140E" w:rsidR="00DE6834" w:rsidRPr="009501D7" w:rsidRDefault="00DE6834" w:rsidP="00C40D6E">
      <w:pPr>
        <w:pStyle w:val="Tekstwstpniesformatowany"/>
        <w:numPr>
          <w:ilvl w:val="1"/>
          <w:numId w:val="31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>pracownik Warsztatu</w:t>
      </w:r>
      <w:r w:rsidR="006D284D" w:rsidRPr="009501D7">
        <w:rPr>
          <w:rFonts w:asciiTheme="minorHAnsi" w:hAnsiTheme="minorHAnsi" w:cs="Times New Roman"/>
          <w:sz w:val="24"/>
        </w:rPr>
        <w:t>;</w:t>
      </w:r>
    </w:p>
    <w:p w14:paraId="5E07EE0A" w14:textId="28C2D6DC" w:rsidR="00DE6834" w:rsidRPr="009501D7" w:rsidRDefault="00DE6834" w:rsidP="00C40D6E">
      <w:pPr>
        <w:pStyle w:val="Tekstwstpniesformatowany"/>
        <w:numPr>
          <w:ilvl w:val="1"/>
          <w:numId w:val="31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>uczestnik Warsztatu</w:t>
      </w:r>
      <w:r w:rsidR="006D284D" w:rsidRPr="009501D7">
        <w:rPr>
          <w:rFonts w:asciiTheme="minorHAnsi" w:hAnsiTheme="minorHAnsi" w:cs="Times New Roman"/>
          <w:sz w:val="24"/>
        </w:rPr>
        <w:t>;</w:t>
      </w:r>
    </w:p>
    <w:p w14:paraId="480BCFD8" w14:textId="39AE127C" w:rsidR="00E47F44" w:rsidRPr="009501D7" w:rsidRDefault="00DE6834" w:rsidP="00C40D6E">
      <w:pPr>
        <w:pStyle w:val="Tekstwstpniesformatowany"/>
        <w:numPr>
          <w:ilvl w:val="1"/>
          <w:numId w:val="31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>opiekun prawny uczestnika</w:t>
      </w:r>
      <w:r w:rsidR="00B8779C" w:rsidRPr="009501D7">
        <w:rPr>
          <w:rFonts w:asciiTheme="minorHAnsi" w:hAnsiTheme="minorHAnsi" w:cs="Times New Roman"/>
          <w:sz w:val="24"/>
        </w:rPr>
        <w:t xml:space="preserve"> w przypadku jego ubezwłasnowolnienia</w:t>
      </w:r>
      <w:r w:rsidRPr="009501D7">
        <w:rPr>
          <w:rFonts w:asciiTheme="minorHAnsi" w:hAnsiTheme="minorHAnsi" w:cs="Times New Roman"/>
          <w:sz w:val="24"/>
        </w:rPr>
        <w:t>.</w:t>
      </w:r>
    </w:p>
    <w:p w14:paraId="5D237FDD" w14:textId="190D929D" w:rsidR="00E47F44" w:rsidRPr="009501D7" w:rsidRDefault="004B3174" w:rsidP="00C40D6E">
      <w:pPr>
        <w:pStyle w:val="Tekstwstpniesformatowany"/>
        <w:numPr>
          <w:ilvl w:val="0"/>
          <w:numId w:val="18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>T</w:t>
      </w:r>
      <w:r w:rsidR="00BF7A89" w:rsidRPr="009501D7">
        <w:rPr>
          <w:rFonts w:asciiTheme="minorHAnsi" w:hAnsiTheme="minorHAnsi" w:cs="Times New Roman"/>
          <w:sz w:val="24"/>
        </w:rPr>
        <w:t>ekst niniejszego R</w:t>
      </w:r>
      <w:r w:rsidR="00DE6834" w:rsidRPr="009501D7">
        <w:rPr>
          <w:rFonts w:asciiTheme="minorHAnsi" w:hAnsiTheme="minorHAnsi" w:cs="Times New Roman"/>
          <w:sz w:val="24"/>
        </w:rPr>
        <w:t>egulaminu jest dostępny w biurze kierownika Warsztatu.</w:t>
      </w:r>
    </w:p>
    <w:p w14:paraId="59E187A5" w14:textId="77777777" w:rsidR="00E47F44" w:rsidRPr="009501D7" w:rsidRDefault="00DE6834" w:rsidP="00C40D6E">
      <w:pPr>
        <w:pStyle w:val="Tekstwstpniesformatowany"/>
        <w:numPr>
          <w:ilvl w:val="0"/>
          <w:numId w:val="18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>Wszystkie zmiany Regulaminu wymagają formy pisemnej.</w:t>
      </w:r>
    </w:p>
    <w:p w14:paraId="3675C860" w14:textId="007A2D01" w:rsidR="00DE6834" w:rsidRPr="009501D7" w:rsidRDefault="00DE6834" w:rsidP="00C40D6E">
      <w:pPr>
        <w:pStyle w:val="Tekstwstpniesformatowany"/>
        <w:numPr>
          <w:ilvl w:val="0"/>
          <w:numId w:val="18"/>
        </w:numPr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 xml:space="preserve">Niniejszy Regulamin </w:t>
      </w:r>
      <w:r w:rsidR="00BF7A89" w:rsidRPr="009501D7">
        <w:rPr>
          <w:rFonts w:asciiTheme="minorHAnsi" w:hAnsiTheme="minorHAnsi" w:cs="Times New Roman"/>
          <w:sz w:val="24"/>
        </w:rPr>
        <w:t>o</w:t>
      </w:r>
      <w:r w:rsidRPr="009501D7">
        <w:rPr>
          <w:rFonts w:asciiTheme="minorHAnsi" w:hAnsiTheme="minorHAnsi" w:cs="Times New Roman"/>
          <w:sz w:val="24"/>
        </w:rPr>
        <w:t xml:space="preserve">rganizacyjny Warsztatu Terapii Zajęciowej </w:t>
      </w:r>
      <w:r w:rsidR="00484B54">
        <w:rPr>
          <w:rFonts w:asciiTheme="minorHAnsi" w:hAnsiTheme="minorHAnsi" w:cs="Times New Roman"/>
          <w:sz w:val="24"/>
        </w:rPr>
        <w:t>„Przylesie”</w:t>
      </w:r>
      <w:r w:rsidRPr="009501D7">
        <w:rPr>
          <w:rFonts w:asciiTheme="minorHAnsi" w:hAnsiTheme="minorHAnsi" w:cs="Times New Roman"/>
          <w:sz w:val="24"/>
        </w:rPr>
        <w:t xml:space="preserve"> wchodzi </w:t>
      </w:r>
      <w:r w:rsidR="00BF7A89" w:rsidRPr="009501D7">
        <w:rPr>
          <w:rFonts w:asciiTheme="minorHAnsi" w:hAnsiTheme="minorHAnsi" w:cs="Times New Roman"/>
          <w:sz w:val="24"/>
        </w:rPr>
        <w:t xml:space="preserve">                      </w:t>
      </w:r>
      <w:r w:rsidRPr="009501D7">
        <w:rPr>
          <w:rFonts w:asciiTheme="minorHAnsi" w:hAnsiTheme="minorHAnsi" w:cs="Times New Roman"/>
          <w:sz w:val="24"/>
        </w:rPr>
        <w:t>w życie z dniem ………………….</w:t>
      </w:r>
      <w:r w:rsidR="005C4EB5" w:rsidRPr="009501D7">
        <w:rPr>
          <w:rFonts w:asciiTheme="minorHAnsi" w:hAnsiTheme="minorHAnsi" w:cs="Times New Roman"/>
          <w:sz w:val="24"/>
        </w:rPr>
        <w:t xml:space="preserve"> </w:t>
      </w:r>
    </w:p>
    <w:p w14:paraId="580508F5" w14:textId="77777777" w:rsidR="00E47F44" w:rsidRPr="009501D7" w:rsidRDefault="00E47F44" w:rsidP="00DF02A2">
      <w:pPr>
        <w:pStyle w:val="Tekstwstpniesformatowany"/>
        <w:spacing w:line="276" w:lineRule="auto"/>
        <w:jc w:val="both"/>
        <w:rPr>
          <w:rFonts w:asciiTheme="minorHAnsi" w:hAnsiTheme="minorHAnsi" w:cs="Times New Roman"/>
          <w:sz w:val="24"/>
        </w:rPr>
      </w:pPr>
    </w:p>
    <w:p w14:paraId="543573AC" w14:textId="77777777" w:rsidR="00E47F44" w:rsidRDefault="00E47F44" w:rsidP="00DF02A2">
      <w:pPr>
        <w:pStyle w:val="Tekstwstpniesformatowany"/>
        <w:spacing w:line="276" w:lineRule="auto"/>
        <w:jc w:val="both"/>
        <w:rPr>
          <w:rFonts w:asciiTheme="minorHAnsi" w:hAnsiTheme="minorHAnsi" w:cs="Times New Roman"/>
          <w:sz w:val="24"/>
        </w:rPr>
      </w:pPr>
    </w:p>
    <w:p w14:paraId="6A1D28F2" w14:textId="77777777" w:rsidR="00484B54" w:rsidRPr="009501D7" w:rsidRDefault="00484B54" w:rsidP="00DF02A2">
      <w:pPr>
        <w:pStyle w:val="Tekstwstpniesformatowany"/>
        <w:spacing w:line="276" w:lineRule="auto"/>
        <w:jc w:val="both"/>
        <w:rPr>
          <w:rFonts w:asciiTheme="minorHAnsi" w:hAnsiTheme="minorHAnsi" w:cs="Times New Roman"/>
          <w:sz w:val="24"/>
        </w:rPr>
      </w:pPr>
    </w:p>
    <w:p w14:paraId="6BEF2AFB" w14:textId="339E00A0" w:rsidR="00333661" w:rsidRPr="009501D7" w:rsidRDefault="00E47F44" w:rsidP="00DF02A2">
      <w:pPr>
        <w:pStyle w:val="Tekstwstpniesformatowany"/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>Poznań, dn. ……………………………</w:t>
      </w:r>
    </w:p>
    <w:p w14:paraId="61E50289" w14:textId="77777777" w:rsidR="00E73243" w:rsidRDefault="00E73243" w:rsidP="00DF02A2">
      <w:pPr>
        <w:pStyle w:val="Tekstwstpniesformatowany"/>
        <w:spacing w:line="276" w:lineRule="auto"/>
        <w:jc w:val="both"/>
        <w:rPr>
          <w:rFonts w:asciiTheme="minorHAnsi" w:hAnsiTheme="minorHAnsi" w:cs="Times New Roman"/>
          <w:sz w:val="24"/>
        </w:rPr>
      </w:pPr>
    </w:p>
    <w:p w14:paraId="7BB8C4D9" w14:textId="77777777" w:rsidR="00484B54" w:rsidRDefault="00484B54" w:rsidP="00DF02A2">
      <w:pPr>
        <w:pStyle w:val="Tekstwstpniesformatowany"/>
        <w:spacing w:line="276" w:lineRule="auto"/>
        <w:jc w:val="both"/>
        <w:rPr>
          <w:rFonts w:asciiTheme="minorHAnsi" w:hAnsiTheme="minorHAnsi" w:cs="Times New Roman"/>
          <w:sz w:val="24"/>
        </w:rPr>
      </w:pPr>
    </w:p>
    <w:p w14:paraId="7A64A493" w14:textId="77777777" w:rsidR="00484B54" w:rsidRPr="009501D7" w:rsidRDefault="00484B54" w:rsidP="00DF02A2">
      <w:pPr>
        <w:pStyle w:val="Tekstwstpniesformatowany"/>
        <w:spacing w:line="276" w:lineRule="auto"/>
        <w:jc w:val="both"/>
        <w:rPr>
          <w:rFonts w:asciiTheme="minorHAnsi" w:hAnsiTheme="minorHAnsi" w:cs="Times New Roman"/>
          <w:sz w:val="24"/>
        </w:rPr>
      </w:pPr>
    </w:p>
    <w:p w14:paraId="1E8D1EC7" w14:textId="77777777" w:rsidR="00E73243" w:rsidRPr="009501D7" w:rsidRDefault="00E73243" w:rsidP="00DF02A2">
      <w:pPr>
        <w:pStyle w:val="Tekstwstpniesformatowany"/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>Podpisy osób upoważnionych :</w:t>
      </w:r>
    </w:p>
    <w:p w14:paraId="59EAF81B" w14:textId="77777777" w:rsidR="00E73243" w:rsidRDefault="00E73243" w:rsidP="00DF02A2">
      <w:pPr>
        <w:pStyle w:val="Tekstwstpniesformatowany"/>
        <w:spacing w:line="276" w:lineRule="auto"/>
        <w:jc w:val="both"/>
        <w:rPr>
          <w:rFonts w:asciiTheme="minorHAnsi" w:hAnsiTheme="minorHAnsi" w:cs="Times New Roman"/>
          <w:sz w:val="24"/>
        </w:rPr>
      </w:pPr>
    </w:p>
    <w:p w14:paraId="314D0D14" w14:textId="77777777" w:rsidR="00484B54" w:rsidRDefault="00484B54" w:rsidP="00DF02A2">
      <w:pPr>
        <w:pStyle w:val="Tekstwstpniesformatowany"/>
        <w:spacing w:line="276" w:lineRule="auto"/>
        <w:jc w:val="both"/>
        <w:rPr>
          <w:rFonts w:asciiTheme="minorHAnsi" w:hAnsiTheme="minorHAnsi" w:cs="Times New Roman"/>
          <w:sz w:val="24"/>
        </w:rPr>
      </w:pPr>
    </w:p>
    <w:p w14:paraId="73FB73AE" w14:textId="77777777" w:rsidR="00484B54" w:rsidRDefault="00484B54" w:rsidP="00DF02A2">
      <w:pPr>
        <w:pStyle w:val="Tekstwstpniesformatowany"/>
        <w:spacing w:line="276" w:lineRule="auto"/>
        <w:jc w:val="both"/>
        <w:rPr>
          <w:rFonts w:asciiTheme="minorHAnsi" w:hAnsiTheme="minorHAnsi" w:cs="Times New Roman"/>
          <w:sz w:val="24"/>
        </w:rPr>
      </w:pPr>
    </w:p>
    <w:p w14:paraId="1091DBFD" w14:textId="77777777" w:rsidR="00484B54" w:rsidRPr="009501D7" w:rsidRDefault="00484B54" w:rsidP="00DF02A2">
      <w:pPr>
        <w:pStyle w:val="Tekstwstpniesformatowany"/>
        <w:spacing w:line="276" w:lineRule="auto"/>
        <w:jc w:val="both"/>
        <w:rPr>
          <w:rFonts w:asciiTheme="minorHAnsi" w:hAnsiTheme="minorHAnsi" w:cs="Times New Roman"/>
          <w:sz w:val="24"/>
        </w:rPr>
      </w:pPr>
    </w:p>
    <w:p w14:paraId="3225B6B5" w14:textId="2940AA3B" w:rsidR="00E73243" w:rsidRDefault="00E73243" w:rsidP="00DF02A2">
      <w:pPr>
        <w:pStyle w:val="Tekstwstpniesformatowany"/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>……………………………………………………..</w:t>
      </w:r>
    </w:p>
    <w:p w14:paraId="020AA367" w14:textId="77777777" w:rsidR="00484B54" w:rsidRDefault="00484B54" w:rsidP="00DF02A2">
      <w:pPr>
        <w:pStyle w:val="Tekstwstpniesformatowany"/>
        <w:spacing w:line="276" w:lineRule="auto"/>
        <w:jc w:val="both"/>
        <w:rPr>
          <w:rFonts w:asciiTheme="minorHAnsi" w:hAnsiTheme="minorHAnsi" w:cs="Times New Roman"/>
          <w:sz w:val="24"/>
        </w:rPr>
      </w:pPr>
    </w:p>
    <w:p w14:paraId="46B14377" w14:textId="77777777" w:rsidR="00484B54" w:rsidRDefault="00484B54" w:rsidP="00DF02A2">
      <w:pPr>
        <w:pStyle w:val="Tekstwstpniesformatowany"/>
        <w:spacing w:line="276" w:lineRule="auto"/>
        <w:jc w:val="both"/>
        <w:rPr>
          <w:rFonts w:asciiTheme="minorHAnsi" w:hAnsiTheme="minorHAnsi" w:cs="Times New Roman"/>
          <w:sz w:val="24"/>
        </w:rPr>
      </w:pPr>
      <w:bookmarkStart w:id="0" w:name="_GoBack"/>
      <w:bookmarkEnd w:id="0"/>
    </w:p>
    <w:p w14:paraId="6D2B4D9A" w14:textId="77777777" w:rsidR="00484B54" w:rsidRPr="009501D7" w:rsidRDefault="00484B54" w:rsidP="00DF02A2">
      <w:pPr>
        <w:pStyle w:val="Tekstwstpniesformatowany"/>
        <w:spacing w:line="276" w:lineRule="auto"/>
        <w:jc w:val="both"/>
        <w:rPr>
          <w:rFonts w:asciiTheme="minorHAnsi" w:hAnsiTheme="minorHAnsi" w:cs="Times New Roman"/>
          <w:sz w:val="24"/>
        </w:rPr>
      </w:pPr>
    </w:p>
    <w:p w14:paraId="0946C65D" w14:textId="30CF6B42" w:rsidR="00DE7E80" w:rsidRPr="00C53F3B" w:rsidRDefault="00E73243" w:rsidP="00DF02A2">
      <w:pPr>
        <w:pStyle w:val="Tekstwstpniesformatowany"/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9501D7">
        <w:rPr>
          <w:rFonts w:asciiTheme="minorHAnsi" w:hAnsiTheme="minorHAnsi" w:cs="Times New Roman"/>
          <w:sz w:val="24"/>
        </w:rPr>
        <w:t>……………………………………………………….</w:t>
      </w:r>
      <w:r>
        <w:rPr>
          <w:rFonts w:asciiTheme="minorHAnsi" w:hAnsiTheme="minorHAnsi" w:cs="Times New Roman"/>
          <w:sz w:val="24"/>
        </w:rPr>
        <w:t xml:space="preserve"> </w:t>
      </w:r>
    </w:p>
    <w:sectPr w:rsidR="00DE7E80" w:rsidRPr="00C53F3B" w:rsidSect="0046271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043C61" w14:textId="77777777" w:rsidR="004C0F96" w:rsidRDefault="004C0F96" w:rsidP="0073719B">
      <w:pPr>
        <w:spacing w:after="0" w:line="240" w:lineRule="auto"/>
      </w:pPr>
      <w:r>
        <w:separator/>
      </w:r>
    </w:p>
  </w:endnote>
  <w:endnote w:type="continuationSeparator" w:id="0">
    <w:p w14:paraId="5EE3F47D" w14:textId="77777777" w:rsidR="004C0F96" w:rsidRDefault="004C0F96" w:rsidP="00737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8722655"/>
      <w:docPartObj>
        <w:docPartGallery w:val="Page Numbers (Bottom of Page)"/>
        <w:docPartUnique/>
      </w:docPartObj>
    </w:sdtPr>
    <w:sdtEndPr/>
    <w:sdtContent>
      <w:p w14:paraId="07A2C287" w14:textId="3F9AA60C" w:rsidR="00DE7E80" w:rsidRDefault="00DE7E8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7958177F" w14:textId="77777777" w:rsidR="00DE7E80" w:rsidRDefault="00DE7E8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6998227"/>
      <w:docPartObj>
        <w:docPartGallery w:val="Page Numbers (Bottom of Page)"/>
        <w:docPartUnique/>
      </w:docPartObj>
    </w:sdtPr>
    <w:sdtEndPr/>
    <w:sdtContent>
      <w:p w14:paraId="40F76263" w14:textId="517A1026" w:rsidR="00DE7E80" w:rsidRDefault="00DE7E8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B54">
          <w:rPr>
            <w:noProof/>
          </w:rPr>
          <w:t>9</w:t>
        </w:r>
        <w:r>
          <w:fldChar w:fldCharType="end"/>
        </w:r>
      </w:p>
    </w:sdtContent>
  </w:sdt>
  <w:p w14:paraId="358BE571" w14:textId="77777777" w:rsidR="00DE7E80" w:rsidRDefault="00DE7E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76AD8" w14:textId="77777777" w:rsidR="004C0F96" w:rsidRDefault="004C0F96" w:rsidP="0073719B">
      <w:pPr>
        <w:spacing w:after="0" w:line="240" w:lineRule="auto"/>
      </w:pPr>
      <w:r>
        <w:separator/>
      </w:r>
    </w:p>
  </w:footnote>
  <w:footnote w:type="continuationSeparator" w:id="0">
    <w:p w14:paraId="46EECB71" w14:textId="77777777" w:rsidR="004C0F96" w:rsidRDefault="004C0F96" w:rsidP="00737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F213B" w14:textId="06F0FD55" w:rsidR="00C53F3B" w:rsidRDefault="00C53F3B" w:rsidP="00713E8E">
    <w:pPr>
      <w:pStyle w:val="Nagwek"/>
      <w:framePr w:wrap="around" w:vAnchor="text" w:hAnchor="margin" w:xAlign="right" w:y="1"/>
      <w:rPr>
        <w:rStyle w:val="Numerstrony"/>
      </w:rPr>
    </w:pPr>
  </w:p>
  <w:p w14:paraId="546CBEDC" w14:textId="77777777" w:rsidR="00C53F3B" w:rsidRDefault="00C53F3B" w:rsidP="00CD0656">
    <w:pPr>
      <w:pStyle w:val="Nagwek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AAE46" w14:textId="663367AA" w:rsidR="00C53F3B" w:rsidRDefault="00C53F3B" w:rsidP="00713E8E">
    <w:pPr>
      <w:pStyle w:val="Nagwek"/>
      <w:framePr w:wrap="around" w:vAnchor="text" w:hAnchor="margin" w:xAlign="right" w:y="1"/>
      <w:rPr>
        <w:rStyle w:val="Numerstrony"/>
      </w:rPr>
    </w:pPr>
  </w:p>
  <w:p w14:paraId="7833463D" w14:textId="2CAA4624" w:rsidR="009D7EB5" w:rsidRDefault="00253009" w:rsidP="009D7EB5">
    <w:pPr>
      <w:pStyle w:val="Nagwek"/>
      <w:jc w:val="right"/>
      <w:rPr>
        <w:sz w:val="16"/>
        <w:szCs w:val="16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</w:p>
  <w:p w14:paraId="7D00E289" w14:textId="10ADD78F" w:rsidR="00A10216" w:rsidRPr="000D43CC" w:rsidRDefault="00A10216" w:rsidP="009D7EB5">
    <w:pPr>
      <w:pStyle w:val="Nagwek"/>
      <w:jc w:val="right"/>
      <w:rPr>
        <w:sz w:val="20"/>
        <w:szCs w:val="20"/>
      </w:rPr>
    </w:pPr>
    <w:r w:rsidRPr="000D43CC">
      <w:rPr>
        <w:b/>
        <w:bCs/>
        <w:sz w:val="20"/>
        <w:szCs w:val="20"/>
      </w:rPr>
      <w:t>Załącznik nr 2</w:t>
    </w:r>
  </w:p>
  <w:p w14:paraId="3315C800" w14:textId="07DCF976" w:rsidR="00196C6D" w:rsidRPr="000D43CC" w:rsidRDefault="00A10216" w:rsidP="00C83D6A">
    <w:pPr>
      <w:pStyle w:val="Nagwek"/>
      <w:tabs>
        <w:tab w:val="clear" w:pos="9072"/>
        <w:tab w:val="right" w:pos="8931"/>
      </w:tabs>
      <w:jc w:val="right"/>
      <w:rPr>
        <w:sz w:val="20"/>
        <w:szCs w:val="20"/>
      </w:rPr>
    </w:pPr>
    <w:r w:rsidRPr="000D43CC">
      <w:rPr>
        <w:sz w:val="20"/>
        <w:szCs w:val="20"/>
      </w:rPr>
      <w:t xml:space="preserve">do Standardu funkcjonowania poznańskich Warsztatów Terapii Zajęciowej </w:t>
    </w:r>
  </w:p>
  <w:p w14:paraId="513AE3A7" w14:textId="7B3C11E7" w:rsidR="000D43CC" w:rsidRPr="000D43CC" w:rsidRDefault="00F22D3A" w:rsidP="000D43C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Calibri"/>
        <w:sz w:val="20"/>
        <w:szCs w:val="20"/>
        <w:lang w:eastAsia="pl-PL"/>
      </w:rPr>
    </w:pPr>
    <w:r>
      <w:rPr>
        <w:rFonts w:eastAsia="Calibri" w:cstheme="minorHAnsi"/>
        <w:sz w:val="20"/>
        <w:szCs w:val="20"/>
      </w:rPr>
      <w:t>wprowadzonego</w:t>
    </w:r>
    <w:r w:rsidR="000D43CC" w:rsidRPr="000D43CC">
      <w:rPr>
        <w:rFonts w:cs="Calibri"/>
        <w:sz w:val="20"/>
        <w:szCs w:val="20"/>
        <w:lang w:eastAsia="pl-PL"/>
      </w:rPr>
      <w:t xml:space="preserve"> Zarządzeniem </w:t>
    </w:r>
    <w:r w:rsidR="000D43CC" w:rsidRPr="000D43CC">
      <w:rPr>
        <w:rFonts w:eastAsia="Times New Roman" w:cs="Calibri"/>
        <w:sz w:val="20"/>
        <w:szCs w:val="20"/>
        <w:lang w:eastAsia="pl-PL"/>
      </w:rPr>
      <w:t xml:space="preserve">Nr MOPR-I.0015.43.2020 </w:t>
    </w:r>
  </w:p>
  <w:p w14:paraId="5B3C5901" w14:textId="77777777" w:rsidR="000D43CC" w:rsidRPr="000D43CC" w:rsidRDefault="000D43CC" w:rsidP="000D43C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Calibri"/>
        <w:sz w:val="20"/>
        <w:szCs w:val="20"/>
        <w:lang w:eastAsia="pl-PL"/>
      </w:rPr>
    </w:pPr>
    <w:r w:rsidRPr="000D43CC">
      <w:rPr>
        <w:rFonts w:eastAsia="Times New Roman" w:cs="Calibri"/>
        <w:sz w:val="20"/>
        <w:szCs w:val="20"/>
        <w:lang w:eastAsia="pl-PL"/>
      </w:rPr>
      <w:t xml:space="preserve">Dyrektora Miejskiego Ośrodka Pomocy Rodzinie w Poznaniu </w:t>
    </w:r>
  </w:p>
  <w:p w14:paraId="352F6550" w14:textId="77777777" w:rsidR="000D43CC" w:rsidRPr="000D43CC" w:rsidRDefault="000D43CC" w:rsidP="000D43CC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20"/>
        <w:szCs w:val="20"/>
      </w:rPr>
    </w:pPr>
    <w:r w:rsidRPr="000D43CC">
      <w:rPr>
        <w:rFonts w:eastAsia="Times New Roman" w:cs="Calibri"/>
        <w:sz w:val="20"/>
        <w:szCs w:val="20"/>
        <w:lang w:eastAsia="pl-PL"/>
      </w:rPr>
      <w:t xml:space="preserve">z dnia </w:t>
    </w:r>
    <w:r w:rsidRPr="000D43CC">
      <w:rPr>
        <w:rFonts w:cs="Calibri"/>
        <w:sz w:val="20"/>
        <w:szCs w:val="20"/>
      </w:rPr>
      <w:t>01.07.2020 r.</w:t>
    </w:r>
  </w:p>
  <w:p w14:paraId="6A69D0CD" w14:textId="77777777" w:rsidR="00836914" w:rsidRPr="000D43CC" w:rsidRDefault="00836914" w:rsidP="00836914">
    <w:pPr>
      <w:tabs>
        <w:tab w:val="left" w:pos="2543"/>
      </w:tabs>
      <w:spacing w:after="0" w:line="240" w:lineRule="auto"/>
      <w:ind w:right="36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70015"/>
    <w:multiLevelType w:val="hybridMultilevel"/>
    <w:tmpl w:val="9342D7E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4BA4C3F"/>
    <w:multiLevelType w:val="hybridMultilevel"/>
    <w:tmpl w:val="BD3EA6BC"/>
    <w:lvl w:ilvl="0" w:tplc="DE6EBD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4E95695"/>
    <w:multiLevelType w:val="hybridMultilevel"/>
    <w:tmpl w:val="B514574C"/>
    <w:lvl w:ilvl="0" w:tplc="465235BE">
      <w:start w:val="4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D4AAE"/>
    <w:multiLevelType w:val="hybridMultilevel"/>
    <w:tmpl w:val="B25E51DC"/>
    <w:lvl w:ilvl="0" w:tplc="E9D0756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93305"/>
    <w:multiLevelType w:val="multilevel"/>
    <w:tmpl w:val="654E00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18"/>
        </w:tabs>
        <w:ind w:left="170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2AC62AE5"/>
    <w:multiLevelType w:val="hybridMultilevel"/>
    <w:tmpl w:val="C0E47836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13FFB"/>
    <w:multiLevelType w:val="hybridMultilevel"/>
    <w:tmpl w:val="8E5E304A"/>
    <w:lvl w:ilvl="0" w:tplc="E9D0756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535EBB"/>
    <w:multiLevelType w:val="hybridMultilevel"/>
    <w:tmpl w:val="E2102E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1E07CF"/>
    <w:multiLevelType w:val="hybridMultilevel"/>
    <w:tmpl w:val="916681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56EE5"/>
    <w:multiLevelType w:val="hybridMultilevel"/>
    <w:tmpl w:val="455EA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53DAE"/>
    <w:multiLevelType w:val="hybridMultilevel"/>
    <w:tmpl w:val="0B148248"/>
    <w:lvl w:ilvl="0" w:tplc="38F6A6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3237A"/>
    <w:multiLevelType w:val="hybridMultilevel"/>
    <w:tmpl w:val="885EF5E4"/>
    <w:lvl w:ilvl="0" w:tplc="04090019">
      <w:start w:val="1"/>
      <w:numFmt w:val="lowerLetter"/>
      <w:lvlText w:val="%1.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9754B33"/>
    <w:multiLevelType w:val="hybridMultilevel"/>
    <w:tmpl w:val="2CB21D5C"/>
    <w:lvl w:ilvl="0" w:tplc="31749E8A">
      <w:start w:val="2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B10CE"/>
    <w:multiLevelType w:val="hybridMultilevel"/>
    <w:tmpl w:val="C8366D8C"/>
    <w:lvl w:ilvl="0" w:tplc="65C0061A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34F1E"/>
    <w:multiLevelType w:val="hybridMultilevel"/>
    <w:tmpl w:val="D2E67C44"/>
    <w:lvl w:ilvl="0" w:tplc="E9D0756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60AB6"/>
    <w:multiLevelType w:val="hybridMultilevel"/>
    <w:tmpl w:val="B282C17A"/>
    <w:lvl w:ilvl="0" w:tplc="65C0061A">
      <w:start w:val="1"/>
      <w:numFmt w:val="ordin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F0F9C"/>
    <w:multiLevelType w:val="hybridMultilevel"/>
    <w:tmpl w:val="01EC11EC"/>
    <w:lvl w:ilvl="0" w:tplc="65C0061A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DE06B3"/>
    <w:multiLevelType w:val="multilevel"/>
    <w:tmpl w:val="8DC41DA2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5AE126D2"/>
    <w:multiLevelType w:val="multilevel"/>
    <w:tmpl w:val="654E00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18"/>
        </w:tabs>
        <w:ind w:left="170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FD067E8"/>
    <w:multiLevelType w:val="multilevel"/>
    <w:tmpl w:val="654E00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18"/>
        </w:tabs>
        <w:ind w:left="170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62FE08AD"/>
    <w:multiLevelType w:val="multilevel"/>
    <w:tmpl w:val="B1A6C16E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18"/>
        </w:tabs>
        <w:ind w:left="170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67E50693"/>
    <w:multiLevelType w:val="hybridMultilevel"/>
    <w:tmpl w:val="B282C17A"/>
    <w:lvl w:ilvl="0" w:tplc="65C0061A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246E7"/>
    <w:multiLevelType w:val="hybridMultilevel"/>
    <w:tmpl w:val="91F04586"/>
    <w:lvl w:ilvl="0" w:tplc="E9D0756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142D7D"/>
    <w:multiLevelType w:val="multilevel"/>
    <w:tmpl w:val="B1A6C16E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18"/>
        </w:tabs>
        <w:ind w:left="170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6DC577BF"/>
    <w:multiLevelType w:val="hybridMultilevel"/>
    <w:tmpl w:val="700ABE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DF05141"/>
    <w:multiLevelType w:val="hybridMultilevel"/>
    <w:tmpl w:val="F61AE8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761BC"/>
    <w:multiLevelType w:val="hybridMultilevel"/>
    <w:tmpl w:val="64A0E0EE"/>
    <w:lvl w:ilvl="0" w:tplc="816C7B7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F46F8"/>
    <w:multiLevelType w:val="hybridMultilevel"/>
    <w:tmpl w:val="B53A23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0F2FE9"/>
    <w:multiLevelType w:val="hybridMultilevel"/>
    <w:tmpl w:val="81041350"/>
    <w:lvl w:ilvl="0" w:tplc="E9D0756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CC2F9F"/>
    <w:multiLevelType w:val="hybridMultilevel"/>
    <w:tmpl w:val="63B8E4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860251"/>
    <w:multiLevelType w:val="hybridMultilevel"/>
    <w:tmpl w:val="1DD6DA7C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83539"/>
    <w:multiLevelType w:val="hybridMultilevel"/>
    <w:tmpl w:val="0E7AC9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B647994"/>
    <w:multiLevelType w:val="hybridMultilevel"/>
    <w:tmpl w:val="0B148248"/>
    <w:lvl w:ilvl="0" w:tplc="38F6A6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7"/>
  </w:num>
  <w:num w:numId="3">
    <w:abstractNumId w:val="4"/>
  </w:num>
  <w:num w:numId="4">
    <w:abstractNumId w:val="16"/>
  </w:num>
  <w:num w:numId="5">
    <w:abstractNumId w:val="22"/>
  </w:num>
  <w:num w:numId="6">
    <w:abstractNumId w:val="3"/>
  </w:num>
  <w:num w:numId="7">
    <w:abstractNumId w:val="21"/>
  </w:num>
  <w:num w:numId="8">
    <w:abstractNumId w:val="26"/>
  </w:num>
  <w:num w:numId="9">
    <w:abstractNumId w:val="12"/>
  </w:num>
  <w:num w:numId="10">
    <w:abstractNumId w:val="2"/>
  </w:num>
  <w:num w:numId="11">
    <w:abstractNumId w:val="23"/>
  </w:num>
  <w:num w:numId="12">
    <w:abstractNumId w:val="10"/>
  </w:num>
  <w:num w:numId="13">
    <w:abstractNumId w:val="15"/>
  </w:num>
  <w:num w:numId="14">
    <w:abstractNumId w:val="13"/>
  </w:num>
  <w:num w:numId="15">
    <w:abstractNumId w:val="20"/>
  </w:num>
  <w:num w:numId="16">
    <w:abstractNumId w:val="19"/>
  </w:num>
  <w:num w:numId="17">
    <w:abstractNumId w:val="27"/>
  </w:num>
  <w:num w:numId="18">
    <w:abstractNumId w:val="18"/>
  </w:num>
  <w:num w:numId="19">
    <w:abstractNumId w:val="8"/>
  </w:num>
  <w:num w:numId="20">
    <w:abstractNumId w:val="5"/>
  </w:num>
  <w:num w:numId="21">
    <w:abstractNumId w:val="29"/>
  </w:num>
  <w:num w:numId="22">
    <w:abstractNumId w:val="30"/>
  </w:num>
  <w:num w:numId="23">
    <w:abstractNumId w:val="24"/>
  </w:num>
  <w:num w:numId="24">
    <w:abstractNumId w:val="25"/>
  </w:num>
  <w:num w:numId="25">
    <w:abstractNumId w:val="0"/>
  </w:num>
  <w:num w:numId="26">
    <w:abstractNumId w:val="31"/>
  </w:num>
  <w:num w:numId="27">
    <w:abstractNumId w:val="6"/>
  </w:num>
  <w:num w:numId="28">
    <w:abstractNumId w:val="9"/>
  </w:num>
  <w:num w:numId="29">
    <w:abstractNumId w:val="7"/>
  </w:num>
  <w:num w:numId="30">
    <w:abstractNumId w:val="1"/>
  </w:num>
  <w:num w:numId="31">
    <w:abstractNumId w:val="11"/>
  </w:num>
  <w:num w:numId="32">
    <w:abstractNumId w:val="28"/>
  </w:num>
  <w:num w:numId="33">
    <w:abstractNumId w:val="1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7C"/>
    <w:rsid w:val="00002539"/>
    <w:rsid w:val="00022971"/>
    <w:rsid w:val="00033AC0"/>
    <w:rsid w:val="00040F76"/>
    <w:rsid w:val="00051C1E"/>
    <w:rsid w:val="000623D5"/>
    <w:rsid w:val="00062450"/>
    <w:rsid w:val="000668F7"/>
    <w:rsid w:val="00067FA6"/>
    <w:rsid w:val="000772E1"/>
    <w:rsid w:val="000D03FB"/>
    <w:rsid w:val="000D3728"/>
    <w:rsid w:val="000D3EFF"/>
    <w:rsid w:val="000D43CC"/>
    <w:rsid w:val="000E1D71"/>
    <w:rsid w:val="000F613F"/>
    <w:rsid w:val="00100EC7"/>
    <w:rsid w:val="00107DED"/>
    <w:rsid w:val="00112AD3"/>
    <w:rsid w:val="00131CFF"/>
    <w:rsid w:val="00145817"/>
    <w:rsid w:val="001461A5"/>
    <w:rsid w:val="00146B5C"/>
    <w:rsid w:val="00154ABE"/>
    <w:rsid w:val="0015518E"/>
    <w:rsid w:val="00174519"/>
    <w:rsid w:val="00196C6D"/>
    <w:rsid w:val="001B2935"/>
    <w:rsid w:val="001D2912"/>
    <w:rsid w:val="002019B5"/>
    <w:rsid w:val="002135D0"/>
    <w:rsid w:val="00216812"/>
    <w:rsid w:val="0022431D"/>
    <w:rsid w:val="00253009"/>
    <w:rsid w:val="002619C6"/>
    <w:rsid w:val="00264BC0"/>
    <w:rsid w:val="00265BB3"/>
    <w:rsid w:val="00284CC9"/>
    <w:rsid w:val="0028620D"/>
    <w:rsid w:val="00286FFF"/>
    <w:rsid w:val="0029507C"/>
    <w:rsid w:val="002958D6"/>
    <w:rsid w:val="002A18A7"/>
    <w:rsid w:val="002A1E6A"/>
    <w:rsid w:val="002A2CE6"/>
    <w:rsid w:val="002A5245"/>
    <w:rsid w:val="002A69A3"/>
    <w:rsid w:val="002A7536"/>
    <w:rsid w:val="002C66A7"/>
    <w:rsid w:val="002D1105"/>
    <w:rsid w:val="002E19ED"/>
    <w:rsid w:val="003010EB"/>
    <w:rsid w:val="00321C43"/>
    <w:rsid w:val="00322367"/>
    <w:rsid w:val="00327B37"/>
    <w:rsid w:val="00332419"/>
    <w:rsid w:val="00333661"/>
    <w:rsid w:val="003337A5"/>
    <w:rsid w:val="00335BFE"/>
    <w:rsid w:val="00356426"/>
    <w:rsid w:val="00362CAF"/>
    <w:rsid w:val="003932A9"/>
    <w:rsid w:val="003A1C01"/>
    <w:rsid w:val="003A5543"/>
    <w:rsid w:val="003A62A9"/>
    <w:rsid w:val="003B6A99"/>
    <w:rsid w:val="003D03CD"/>
    <w:rsid w:val="003E236F"/>
    <w:rsid w:val="003E6030"/>
    <w:rsid w:val="003E652F"/>
    <w:rsid w:val="003E6D8C"/>
    <w:rsid w:val="003F74A5"/>
    <w:rsid w:val="003F7687"/>
    <w:rsid w:val="00417EFA"/>
    <w:rsid w:val="004378A7"/>
    <w:rsid w:val="00441219"/>
    <w:rsid w:val="00443C1A"/>
    <w:rsid w:val="004604F5"/>
    <w:rsid w:val="00462719"/>
    <w:rsid w:val="0046694D"/>
    <w:rsid w:val="0048003D"/>
    <w:rsid w:val="00484B54"/>
    <w:rsid w:val="00485940"/>
    <w:rsid w:val="004A1E95"/>
    <w:rsid w:val="004B3174"/>
    <w:rsid w:val="004C0F96"/>
    <w:rsid w:val="004D45F0"/>
    <w:rsid w:val="00522B5B"/>
    <w:rsid w:val="00525D05"/>
    <w:rsid w:val="00536A07"/>
    <w:rsid w:val="00546B95"/>
    <w:rsid w:val="005521F9"/>
    <w:rsid w:val="00561E34"/>
    <w:rsid w:val="005831FC"/>
    <w:rsid w:val="005B3CF3"/>
    <w:rsid w:val="005B6FEE"/>
    <w:rsid w:val="005C3833"/>
    <w:rsid w:val="005C4EB5"/>
    <w:rsid w:val="005D1F7A"/>
    <w:rsid w:val="005E76DD"/>
    <w:rsid w:val="005F38F7"/>
    <w:rsid w:val="00600E18"/>
    <w:rsid w:val="0061118E"/>
    <w:rsid w:val="00616EDF"/>
    <w:rsid w:val="006219A0"/>
    <w:rsid w:val="006372DB"/>
    <w:rsid w:val="00642ED3"/>
    <w:rsid w:val="00663D08"/>
    <w:rsid w:val="00680A8B"/>
    <w:rsid w:val="00684DBD"/>
    <w:rsid w:val="006905AD"/>
    <w:rsid w:val="006908F0"/>
    <w:rsid w:val="00696325"/>
    <w:rsid w:val="006A3F8C"/>
    <w:rsid w:val="006C55CE"/>
    <w:rsid w:val="006C6F63"/>
    <w:rsid w:val="006D284D"/>
    <w:rsid w:val="006D79DE"/>
    <w:rsid w:val="006E21C7"/>
    <w:rsid w:val="006E540A"/>
    <w:rsid w:val="006E6C86"/>
    <w:rsid w:val="006F4CC9"/>
    <w:rsid w:val="00705095"/>
    <w:rsid w:val="00713BFC"/>
    <w:rsid w:val="00713E8E"/>
    <w:rsid w:val="007259EF"/>
    <w:rsid w:val="00735A0A"/>
    <w:rsid w:val="0073719B"/>
    <w:rsid w:val="007755D8"/>
    <w:rsid w:val="0079042B"/>
    <w:rsid w:val="00790C90"/>
    <w:rsid w:val="007934C2"/>
    <w:rsid w:val="007A5026"/>
    <w:rsid w:val="007C13F5"/>
    <w:rsid w:val="007C704F"/>
    <w:rsid w:val="007D4292"/>
    <w:rsid w:val="007D58D5"/>
    <w:rsid w:val="0080019B"/>
    <w:rsid w:val="00807AFB"/>
    <w:rsid w:val="00820A75"/>
    <w:rsid w:val="00822318"/>
    <w:rsid w:val="00824EA1"/>
    <w:rsid w:val="00836914"/>
    <w:rsid w:val="00846ACC"/>
    <w:rsid w:val="008539B7"/>
    <w:rsid w:val="0086007F"/>
    <w:rsid w:val="0086232B"/>
    <w:rsid w:val="008642FF"/>
    <w:rsid w:val="00871137"/>
    <w:rsid w:val="0089597A"/>
    <w:rsid w:val="008A1B37"/>
    <w:rsid w:val="008B3BF9"/>
    <w:rsid w:val="008C3260"/>
    <w:rsid w:val="008C46DC"/>
    <w:rsid w:val="008C785C"/>
    <w:rsid w:val="008D1A2C"/>
    <w:rsid w:val="00910E05"/>
    <w:rsid w:val="00915B86"/>
    <w:rsid w:val="00921AD0"/>
    <w:rsid w:val="00930263"/>
    <w:rsid w:val="009455E0"/>
    <w:rsid w:val="009501D7"/>
    <w:rsid w:val="00952A92"/>
    <w:rsid w:val="00953D6C"/>
    <w:rsid w:val="00955585"/>
    <w:rsid w:val="00965AB5"/>
    <w:rsid w:val="0096667E"/>
    <w:rsid w:val="00972826"/>
    <w:rsid w:val="00982FCE"/>
    <w:rsid w:val="009C0E04"/>
    <w:rsid w:val="009C7D00"/>
    <w:rsid w:val="009D7536"/>
    <w:rsid w:val="009D7EB5"/>
    <w:rsid w:val="009E17D4"/>
    <w:rsid w:val="009E46A9"/>
    <w:rsid w:val="009E4849"/>
    <w:rsid w:val="009F11F7"/>
    <w:rsid w:val="00A10216"/>
    <w:rsid w:val="00A16E03"/>
    <w:rsid w:val="00A5145F"/>
    <w:rsid w:val="00A60740"/>
    <w:rsid w:val="00A649EC"/>
    <w:rsid w:val="00A77322"/>
    <w:rsid w:val="00A866A3"/>
    <w:rsid w:val="00A86AE3"/>
    <w:rsid w:val="00A87DCB"/>
    <w:rsid w:val="00AA4345"/>
    <w:rsid w:val="00AB0D46"/>
    <w:rsid w:val="00AC4ABA"/>
    <w:rsid w:val="00AC5FD0"/>
    <w:rsid w:val="00B01B9D"/>
    <w:rsid w:val="00B117D4"/>
    <w:rsid w:val="00B14D62"/>
    <w:rsid w:val="00B2260E"/>
    <w:rsid w:val="00B5176E"/>
    <w:rsid w:val="00B52502"/>
    <w:rsid w:val="00B62431"/>
    <w:rsid w:val="00B8099C"/>
    <w:rsid w:val="00B8779C"/>
    <w:rsid w:val="00BB06A2"/>
    <w:rsid w:val="00BB1784"/>
    <w:rsid w:val="00BB64AC"/>
    <w:rsid w:val="00BC6539"/>
    <w:rsid w:val="00BE14EC"/>
    <w:rsid w:val="00BE49E5"/>
    <w:rsid w:val="00BF47B2"/>
    <w:rsid w:val="00BF7A89"/>
    <w:rsid w:val="00C112AE"/>
    <w:rsid w:val="00C3658A"/>
    <w:rsid w:val="00C37969"/>
    <w:rsid w:val="00C40D6E"/>
    <w:rsid w:val="00C53F3B"/>
    <w:rsid w:val="00C5518E"/>
    <w:rsid w:val="00C5788B"/>
    <w:rsid w:val="00C63EA6"/>
    <w:rsid w:val="00C73F42"/>
    <w:rsid w:val="00C75B20"/>
    <w:rsid w:val="00C83D6A"/>
    <w:rsid w:val="00C95F4D"/>
    <w:rsid w:val="00CA3E8E"/>
    <w:rsid w:val="00CA41D3"/>
    <w:rsid w:val="00CA7B61"/>
    <w:rsid w:val="00CB5802"/>
    <w:rsid w:val="00CC011B"/>
    <w:rsid w:val="00CC1C74"/>
    <w:rsid w:val="00CD0656"/>
    <w:rsid w:val="00CD06F3"/>
    <w:rsid w:val="00CD09BF"/>
    <w:rsid w:val="00CD6734"/>
    <w:rsid w:val="00CE7F03"/>
    <w:rsid w:val="00CF3338"/>
    <w:rsid w:val="00D069AD"/>
    <w:rsid w:val="00D3577A"/>
    <w:rsid w:val="00D36797"/>
    <w:rsid w:val="00D4563A"/>
    <w:rsid w:val="00D5247F"/>
    <w:rsid w:val="00D66BA5"/>
    <w:rsid w:val="00D76C2E"/>
    <w:rsid w:val="00DB363A"/>
    <w:rsid w:val="00DC56E9"/>
    <w:rsid w:val="00DC6611"/>
    <w:rsid w:val="00DE6834"/>
    <w:rsid w:val="00DE7D25"/>
    <w:rsid w:val="00DE7E80"/>
    <w:rsid w:val="00DF02A2"/>
    <w:rsid w:val="00E04BA0"/>
    <w:rsid w:val="00E054F6"/>
    <w:rsid w:val="00E14CCC"/>
    <w:rsid w:val="00E16B44"/>
    <w:rsid w:val="00E17679"/>
    <w:rsid w:val="00E27D1E"/>
    <w:rsid w:val="00E476C0"/>
    <w:rsid w:val="00E47F44"/>
    <w:rsid w:val="00E57FB7"/>
    <w:rsid w:val="00E67C8A"/>
    <w:rsid w:val="00E73243"/>
    <w:rsid w:val="00E852AD"/>
    <w:rsid w:val="00EA2CE6"/>
    <w:rsid w:val="00EB19A9"/>
    <w:rsid w:val="00EB77C0"/>
    <w:rsid w:val="00ED20C4"/>
    <w:rsid w:val="00ED2E1E"/>
    <w:rsid w:val="00ED2F2E"/>
    <w:rsid w:val="00ED7E68"/>
    <w:rsid w:val="00EE141A"/>
    <w:rsid w:val="00EE4D18"/>
    <w:rsid w:val="00EF1A9C"/>
    <w:rsid w:val="00EF2FA0"/>
    <w:rsid w:val="00F04AE0"/>
    <w:rsid w:val="00F05751"/>
    <w:rsid w:val="00F10997"/>
    <w:rsid w:val="00F15A1E"/>
    <w:rsid w:val="00F22D3A"/>
    <w:rsid w:val="00F24212"/>
    <w:rsid w:val="00F30E97"/>
    <w:rsid w:val="00F33D6E"/>
    <w:rsid w:val="00F377F4"/>
    <w:rsid w:val="00F76043"/>
    <w:rsid w:val="00F945D7"/>
    <w:rsid w:val="00FA64DD"/>
    <w:rsid w:val="00FD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CC9872"/>
  <w15:docId w15:val="{F116AF35-48A1-4141-A8D0-056A050B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3E8E"/>
  </w:style>
  <w:style w:type="paragraph" w:styleId="Nagwek1">
    <w:name w:val="heading 1"/>
    <w:basedOn w:val="Normalny"/>
    <w:next w:val="Normalny"/>
    <w:link w:val="Nagwek1Znak"/>
    <w:uiPriority w:val="9"/>
    <w:qFormat/>
    <w:rsid w:val="00713E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EA1"/>
    <w:pPr>
      <w:ind w:left="720"/>
      <w:contextualSpacing/>
    </w:pPr>
  </w:style>
  <w:style w:type="paragraph" w:customStyle="1" w:styleId="Tekstwstpniesformatowany">
    <w:name w:val="Tekst wstępnie sformatowany"/>
    <w:basedOn w:val="Normalny"/>
    <w:rsid w:val="005831FC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2019B5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19B5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19B5"/>
    <w:rPr>
      <w:rFonts w:ascii="Times New Roman" w:eastAsia="Tahoma" w:hAnsi="Times New Roman" w:cs="Times New Roman"/>
      <w:sz w:val="24"/>
      <w:szCs w:val="24"/>
      <w:lang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19B5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9B5"/>
    <w:rPr>
      <w:rFonts w:ascii="Lucida Grande CE" w:hAnsi="Lucida Grande CE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F4D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F4D"/>
    <w:rPr>
      <w:rFonts w:ascii="Times New Roman" w:eastAsia="Tahoma" w:hAnsi="Times New Roman" w:cs="Times New Roman"/>
      <w:b/>
      <w:bCs/>
      <w:sz w:val="20"/>
      <w:szCs w:val="20"/>
      <w:lang w:eastAsia="x-none"/>
    </w:rPr>
  </w:style>
  <w:style w:type="paragraph" w:styleId="Nagwek">
    <w:name w:val="header"/>
    <w:basedOn w:val="Normalny"/>
    <w:link w:val="NagwekZnak"/>
    <w:unhideWhenUsed/>
    <w:rsid w:val="00737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3719B"/>
  </w:style>
  <w:style w:type="paragraph" w:styleId="Stopka">
    <w:name w:val="footer"/>
    <w:basedOn w:val="Normalny"/>
    <w:link w:val="StopkaZnak"/>
    <w:uiPriority w:val="99"/>
    <w:unhideWhenUsed/>
    <w:rsid w:val="00737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19B"/>
  </w:style>
  <w:style w:type="character" w:styleId="Numerstrony">
    <w:name w:val="page number"/>
    <w:basedOn w:val="Domylnaczcionkaakapitu"/>
    <w:uiPriority w:val="99"/>
    <w:semiHidden/>
    <w:unhideWhenUsed/>
    <w:rsid w:val="0073719B"/>
  </w:style>
  <w:style w:type="paragraph" w:styleId="Bezodstpw">
    <w:name w:val="No Spacing"/>
    <w:link w:val="BezodstpwZnak"/>
    <w:qFormat/>
    <w:rsid w:val="00E57FB7"/>
    <w:pPr>
      <w:spacing w:after="0" w:line="240" w:lineRule="auto"/>
    </w:pPr>
    <w:rPr>
      <w:rFonts w:ascii="PMingLiU" w:eastAsiaTheme="minorEastAsia" w:hAnsi="PMingLiU"/>
      <w:lang w:eastAsia="pl-PL"/>
    </w:rPr>
  </w:style>
  <w:style w:type="character" w:customStyle="1" w:styleId="BezodstpwZnak">
    <w:name w:val="Bez odstępów Znak"/>
    <w:basedOn w:val="Domylnaczcionkaakapitu"/>
    <w:link w:val="Bezodstpw"/>
    <w:rsid w:val="00E57FB7"/>
    <w:rPr>
      <w:rFonts w:ascii="PMingLiU" w:eastAsiaTheme="minorEastAsia" w:hAnsi="PMingLiU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13E8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3E8E"/>
    <w:pPr>
      <w:outlineLvl w:val="9"/>
    </w:pPr>
    <w:rPr>
      <w:color w:val="365F91" w:themeColor="accent1" w:themeShade="BF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713E8E"/>
    <w:pPr>
      <w:spacing w:before="120" w:after="0"/>
    </w:pPr>
    <w:rPr>
      <w:b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713E8E"/>
    <w:pPr>
      <w:spacing w:after="0"/>
      <w:ind w:left="220"/>
    </w:pPr>
    <w:rPr>
      <w:b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713E8E"/>
    <w:pPr>
      <w:spacing w:after="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713E8E"/>
    <w:pPr>
      <w:spacing w:after="0"/>
      <w:ind w:left="66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713E8E"/>
    <w:pPr>
      <w:spacing w:after="0"/>
      <w:ind w:left="88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713E8E"/>
    <w:pPr>
      <w:spacing w:after="0"/>
      <w:ind w:left="110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713E8E"/>
    <w:pPr>
      <w:spacing w:after="0"/>
      <w:ind w:left="132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713E8E"/>
    <w:pPr>
      <w:spacing w:after="0"/>
      <w:ind w:left="15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713E8E"/>
    <w:pPr>
      <w:spacing w:after="0"/>
      <w:ind w:left="176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99A691-96C9-4AEA-AC2B-C141E3408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1923</Words>
  <Characters>11544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Organizacyjny Warsztatu terapii zajęciowej……………………….. Prowadzonego przez ……………………………..</vt:lpstr>
    </vt:vector>
  </TitlesOfParts>
  <Company/>
  <LinksUpToDate>false</LinksUpToDate>
  <CharactersWithSpaces>13441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Organizacyjny Warsztatu terapii zajęciowej……………………….. Prowadzonego przez ……………………………..</dc:title>
  <dc:creator>mopr</dc:creator>
  <cp:lastModifiedBy>SNT-A.Madejski</cp:lastModifiedBy>
  <cp:revision>3</cp:revision>
  <cp:lastPrinted>2019-04-11T05:47:00Z</cp:lastPrinted>
  <dcterms:created xsi:type="dcterms:W3CDTF">2020-09-07T07:18:00Z</dcterms:created>
  <dcterms:modified xsi:type="dcterms:W3CDTF">2020-09-07T08:00:00Z</dcterms:modified>
</cp:coreProperties>
</file>